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7D3EE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 w14:paraId="667747F7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 w14:paraId="7FC5E1CB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 w14:paraId="0DC12270">
      <w:pPr>
        <w:spacing w:line="560" w:lineRule="exact"/>
        <w:jc w:val="both"/>
        <w:rPr>
          <w:rFonts w:ascii="方正小标宋简体" w:hAnsi="方正小标宋简体"/>
          <w:sz w:val="44"/>
          <w:szCs w:val="44"/>
        </w:rPr>
      </w:pPr>
    </w:p>
    <w:p w14:paraId="77AE38CF">
      <w:pPr>
        <w:pStyle w:val="2"/>
      </w:pPr>
    </w:p>
    <w:p w14:paraId="6E1C7772">
      <w:pPr>
        <w:spacing w:line="560" w:lineRule="exact"/>
        <w:jc w:val="both"/>
        <w:rPr>
          <w:rFonts w:ascii="方正小标宋简体" w:hAnsi="方正小标宋简体"/>
          <w:sz w:val="44"/>
          <w:szCs w:val="44"/>
        </w:rPr>
      </w:pPr>
    </w:p>
    <w:p w14:paraId="008CAD79">
      <w:pPr>
        <w:pStyle w:val="3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</w:p>
    <w:p w14:paraId="16AD9FE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砀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农工组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〔20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〕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号</w:t>
      </w:r>
    </w:p>
    <w:p w14:paraId="4C3BB5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</w:pPr>
    </w:p>
    <w:p w14:paraId="5EBA5C15">
      <w:pPr>
        <w:widowControl/>
        <w:spacing w:line="720" w:lineRule="exact"/>
        <w:jc w:val="center"/>
        <w:rPr>
          <w:rFonts w:hint="eastAsia" w:ascii="黑体" w:hAnsi="黑体" w:eastAsia="黑体" w:cs="宋体"/>
          <w:spacing w:val="-10"/>
          <w:kern w:val="0"/>
          <w:sz w:val="44"/>
          <w:szCs w:val="44"/>
        </w:rPr>
      </w:pPr>
    </w:p>
    <w:p w14:paraId="10FA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关于下达调整部分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砀山县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财政衔接推进乡村振兴补助资金项目计划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</w:p>
    <w:p w14:paraId="5C9B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</w:t>
      </w:r>
    </w:p>
    <w:p w14:paraId="7CC4F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p w14:paraId="5979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各镇（园区）、县直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关单位：</w:t>
      </w:r>
    </w:p>
    <w:p w14:paraId="64AD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《安徽省财政衔接推进乡村振兴补助资金管理办法》（皖财农〔2021〕450 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等文件精神，经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中共砀山县委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农村工作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领导小组会议研究，我县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年市级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998万元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进行调整分配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。项目计划已在砀山县政府网站进行了公示，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公示期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无异议。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现将</w:t>
      </w:r>
      <w:r>
        <w:rPr>
          <w:rFonts w:hint="eastAsia" w:ascii="仿宋_GB2312" w:eastAsia="仿宋_GB2312" w:cs="仿宋_GB2312"/>
          <w:sz w:val="32"/>
          <w:szCs w:val="32"/>
          <w:shd w:val="clear" w:color="auto" w:fill="auto"/>
          <w:lang w:val="en-US" w:eastAsia="zh-CN"/>
        </w:rPr>
        <w:t>调整部分砀山县2024年市级财政衔接推进乡村振兴补助资金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项目计划下达给你们，并就有关事项通知如下：</w:t>
      </w:r>
    </w:p>
    <w:p w14:paraId="5A71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一是落实好公告公示制度。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关于完善扶贫资金项目公告公示制度的实施意见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皖扶办〔2018〕11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等文件规定，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各镇（园区）、村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（社区）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在接到资金项目计划的批复后，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要及时通过公开栏等方式进行公告，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镇（园区）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公告内容为涉及本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镇（园区）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的批复文件、项目清单，村公告内容为涉及本村的批复文件、项目清单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；项目管理单位或实施单位在项目实施前对项目实施方案进行公示，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公示时间原则上不得少于10天。</w:t>
      </w:r>
    </w:p>
    <w:p w14:paraId="630C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二是规范项目开工、实施工作。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《安徽省财政衔接推进乡村振兴补助资金项目管理办法》（皖乡振发〔2023〕50号）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等文件要求，各项目实施单位要抓紧组织设计、招投标、施工；严格按照下达的项目计划组织实施，不得擅自更改、调整项目、批复事项；项目要按照计划时间完工，尽早发挥项目效益。</w:t>
      </w:r>
    </w:p>
    <w:p w14:paraId="6515F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三是项目管理和资金拨付由项目主管部门负责。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各项目单位要严格按照财政衔接资金管理的要求，严禁挤占、截留、挪用项目资金。资金的拨付使用严格执行国库集中支付和政府采购有关规定。</w:t>
      </w:r>
    </w:p>
    <w:p w14:paraId="7D2E2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auto"/>
          <w:lang w:val="en-US" w:eastAsia="zh-CN" w:bidi="ar-SA"/>
        </w:rPr>
        <w:t>四是做好项目验收和后续管理。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项目完成后，规范项目验收。同时参照扶贫项目资产管理有关要求，按照“谁主管、谁负责”的原则，依序开展项目确权、移交、登记、管护运营、收益分配等工作。</w:t>
      </w:r>
    </w:p>
    <w:p w14:paraId="7520E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auto"/>
          <w:lang w:val="en-US" w:eastAsia="zh-CN" w:bidi="ar-SA"/>
        </w:rPr>
        <w:t>五是注重资金项目的绩效管理。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切实发挥财政衔接资金预期效益，做好巩固拓展脱贫攻坚成果同乡村振兴有效衔接。</w:t>
      </w:r>
    </w:p>
    <w:p w14:paraId="5D7A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5BB2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附件：1.砀山县2024年调整市级财政衔接推进乡村振兴补助资金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项目汇总表</w:t>
      </w:r>
    </w:p>
    <w:p w14:paraId="1EE5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2.砀山县2024年调整市级财政衔接推进乡村振兴补助资金项目计划表</w:t>
      </w:r>
    </w:p>
    <w:p w14:paraId="60153C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</w:rPr>
      </w:pPr>
    </w:p>
    <w:p w14:paraId="512D7689">
      <w:pPr>
        <w:rPr>
          <w:rFonts w:hint="eastAsia"/>
        </w:rPr>
      </w:pPr>
    </w:p>
    <w:p w14:paraId="62CEDBA0">
      <w:pPr>
        <w:rPr>
          <w:rFonts w:hint="eastAsia"/>
        </w:rPr>
      </w:pPr>
    </w:p>
    <w:p w14:paraId="4DBECC49">
      <w:pPr>
        <w:rPr>
          <w:rFonts w:hint="eastAsia"/>
        </w:rPr>
      </w:pPr>
    </w:p>
    <w:p w14:paraId="7BF3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中共砀山县委农村工作领导小组</w:t>
      </w:r>
    </w:p>
    <w:p w14:paraId="5F674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2024年7月11日</w:t>
      </w:r>
    </w:p>
    <w:p w14:paraId="3877D816">
      <w:pPr>
        <w:pStyle w:val="2"/>
        <w:rPr>
          <w:rFonts w:hint="eastAsia"/>
          <w:lang w:eastAsia="zh-CN"/>
        </w:rPr>
      </w:pPr>
    </w:p>
    <w:p w14:paraId="02D38011">
      <w:pPr>
        <w:rPr>
          <w:rFonts w:hint="eastAsia"/>
          <w:lang w:eastAsia="zh-CN"/>
        </w:rPr>
      </w:pPr>
    </w:p>
    <w:p w14:paraId="0FEE2B65">
      <w:pPr>
        <w:pStyle w:val="2"/>
        <w:rPr>
          <w:rFonts w:hint="eastAsia"/>
          <w:lang w:eastAsia="zh-CN"/>
        </w:rPr>
      </w:pPr>
    </w:p>
    <w:p w14:paraId="299880B4">
      <w:pPr>
        <w:rPr>
          <w:rFonts w:hint="eastAsia"/>
          <w:lang w:eastAsia="zh-CN"/>
        </w:rPr>
      </w:pPr>
    </w:p>
    <w:p w14:paraId="6EA0D7EB">
      <w:pPr>
        <w:pStyle w:val="2"/>
        <w:rPr>
          <w:rFonts w:hint="eastAsia"/>
          <w:lang w:eastAsia="zh-CN"/>
        </w:rPr>
      </w:pPr>
    </w:p>
    <w:p w14:paraId="55CAFC30">
      <w:pPr>
        <w:rPr>
          <w:rFonts w:hint="eastAsia"/>
          <w:lang w:eastAsia="zh-CN"/>
        </w:rPr>
      </w:pPr>
    </w:p>
    <w:p w14:paraId="5F8DB60E">
      <w:pPr>
        <w:pStyle w:val="2"/>
        <w:rPr>
          <w:rFonts w:hint="eastAsia"/>
          <w:lang w:eastAsia="zh-CN"/>
        </w:rPr>
      </w:pPr>
    </w:p>
    <w:p w14:paraId="327EFDEC">
      <w:pPr>
        <w:rPr>
          <w:rFonts w:hint="eastAsia"/>
          <w:lang w:eastAsia="zh-CN"/>
        </w:rPr>
      </w:pPr>
    </w:p>
    <w:p w14:paraId="02531137">
      <w:pPr>
        <w:pStyle w:val="2"/>
        <w:rPr>
          <w:rFonts w:hint="eastAsia"/>
          <w:lang w:eastAsia="zh-CN"/>
        </w:rPr>
      </w:pPr>
    </w:p>
    <w:p w14:paraId="49582011">
      <w:pPr>
        <w:rPr>
          <w:rFonts w:hint="eastAsia"/>
          <w:lang w:eastAsia="zh-CN"/>
        </w:rPr>
      </w:pPr>
    </w:p>
    <w:p w14:paraId="35B5F652">
      <w:pPr>
        <w:pStyle w:val="2"/>
        <w:rPr>
          <w:rFonts w:hint="eastAsia"/>
          <w:lang w:eastAsia="zh-CN"/>
        </w:rPr>
      </w:pPr>
    </w:p>
    <w:p w14:paraId="0878FADB">
      <w:pPr>
        <w:rPr>
          <w:rFonts w:hint="eastAsia"/>
          <w:lang w:eastAsia="zh-CN"/>
        </w:rPr>
      </w:pPr>
    </w:p>
    <w:p w14:paraId="44DF9ED4">
      <w:pPr>
        <w:rPr>
          <w:rFonts w:hint="eastAsia"/>
          <w:lang w:eastAsia="zh-CN"/>
        </w:rPr>
      </w:pPr>
    </w:p>
    <w:p w14:paraId="71061D4D">
      <w:pPr>
        <w:rPr>
          <w:rFonts w:hint="eastAsia"/>
          <w:lang w:eastAsia="zh-CN"/>
        </w:rPr>
      </w:pPr>
    </w:p>
    <w:p w14:paraId="7D228891">
      <w:pPr>
        <w:rPr>
          <w:rFonts w:hint="eastAsia"/>
          <w:lang w:eastAsia="zh-CN"/>
        </w:rPr>
      </w:pPr>
    </w:p>
    <w:p w14:paraId="342C3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</w:pPr>
    </w:p>
    <w:p w14:paraId="5F69A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 w:ascii="仿宋_GB2312" w:hAnsi="Times New Roman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抄：省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eastAsia="zh-CN"/>
        </w:rPr>
        <w:t>农业农村厅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eastAsia="zh-CN"/>
        </w:rPr>
        <w:t>省财政厅、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市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eastAsia="zh-CN"/>
        </w:rPr>
        <w:t>农业农村局、市财政局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</w:p>
    <w:p w14:paraId="67B3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/>
          <w:w w:val="9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中共砀山县委农村工作领导小组办公室    2024年7月11日印发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8F3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BBD89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BBD89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TM2ODY2YTNiMjY5ZmRhM2I2MDM3ODllY2JhNDEifQ=="/>
  </w:docVars>
  <w:rsids>
    <w:rsidRoot w:val="7B9F4AB4"/>
    <w:rsid w:val="01B02ECD"/>
    <w:rsid w:val="053F17EE"/>
    <w:rsid w:val="0E76567D"/>
    <w:rsid w:val="10284C2D"/>
    <w:rsid w:val="1155468F"/>
    <w:rsid w:val="1353206A"/>
    <w:rsid w:val="13B01C0F"/>
    <w:rsid w:val="13FD722C"/>
    <w:rsid w:val="1468384A"/>
    <w:rsid w:val="166351F5"/>
    <w:rsid w:val="17C0532F"/>
    <w:rsid w:val="1D7842C5"/>
    <w:rsid w:val="1DB64FE3"/>
    <w:rsid w:val="1E1A7F37"/>
    <w:rsid w:val="20A621D2"/>
    <w:rsid w:val="20EE2BC6"/>
    <w:rsid w:val="21A56774"/>
    <w:rsid w:val="2259419D"/>
    <w:rsid w:val="2A152F42"/>
    <w:rsid w:val="2A52049F"/>
    <w:rsid w:val="2B057B84"/>
    <w:rsid w:val="2D78268F"/>
    <w:rsid w:val="31B10847"/>
    <w:rsid w:val="3EC716BE"/>
    <w:rsid w:val="41210759"/>
    <w:rsid w:val="414F2113"/>
    <w:rsid w:val="42254D4B"/>
    <w:rsid w:val="43B21FFC"/>
    <w:rsid w:val="457B305D"/>
    <w:rsid w:val="460D0D4F"/>
    <w:rsid w:val="4B376052"/>
    <w:rsid w:val="4BE80757"/>
    <w:rsid w:val="4D0C16F4"/>
    <w:rsid w:val="4F9C0232"/>
    <w:rsid w:val="511C2694"/>
    <w:rsid w:val="5338023B"/>
    <w:rsid w:val="55026D58"/>
    <w:rsid w:val="5C2004D8"/>
    <w:rsid w:val="5E113BD7"/>
    <w:rsid w:val="5F6C07B8"/>
    <w:rsid w:val="5FAF185D"/>
    <w:rsid w:val="627474CC"/>
    <w:rsid w:val="67430FA3"/>
    <w:rsid w:val="6EB365E5"/>
    <w:rsid w:val="70714942"/>
    <w:rsid w:val="73636578"/>
    <w:rsid w:val="740C0C71"/>
    <w:rsid w:val="788D3CC3"/>
    <w:rsid w:val="7B9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884</Words>
  <Characters>926</Characters>
  <Lines>0</Lines>
  <Paragraphs>0</Paragraphs>
  <TotalTime>15</TotalTime>
  <ScaleCrop>false</ScaleCrop>
  <LinksUpToDate>false</LinksUpToDate>
  <CharactersWithSpaces>949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2021-01-06T08:26:00Z</dcterms:created>
  <dc:creator>277015550</dc:creator>
  <cp:lastModifiedBy>Alice Zhii</cp:lastModifiedBy>
  <cp:lastPrinted>2024-04-10T08:56:00Z</cp:lastPrinted>
  <dcterms:modified xsi:type="dcterms:W3CDTF">2024-09-27T08:20:48Z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7D0042A081D24A66BC9731640C71519C_13</vt:lpwstr>
  </property>
</Properties>
</file>