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A4E2" w14:textId="77777777" w:rsidR="00BD578A" w:rsidRDefault="00BD578A" w:rsidP="00BD578A">
      <w:pPr>
        <w:pStyle w:val="Style2"/>
        <w:spacing w:line="560" w:lineRule="exact"/>
        <w:ind w:leftChars="304" w:left="1602" w:hangingChars="300" w:hanging="964"/>
        <w:rPr>
          <w:rFonts w:ascii="仿宋_GB2312" w:hAnsi="仿宋_GB2312" w:cs="仿宋_GB2312"/>
          <w:b/>
          <w:bCs/>
          <w:sz w:val="32"/>
          <w:szCs w:val="32"/>
        </w:rPr>
      </w:pPr>
      <w:r>
        <w:rPr>
          <w:rFonts w:ascii="仿宋_GB2312" w:hAnsi="仿宋_GB2312" w:cs="仿宋_GB2312" w:hint="eastAsia"/>
          <w:b/>
          <w:bCs/>
          <w:sz w:val="32"/>
          <w:szCs w:val="32"/>
        </w:rPr>
        <w:t>附件2</w:t>
      </w:r>
    </w:p>
    <w:p w14:paraId="32696F62" w14:textId="77777777" w:rsidR="00BD578A" w:rsidRDefault="00BD578A" w:rsidP="00BD578A">
      <w:pPr>
        <w:pStyle w:val="Style2"/>
        <w:rPr>
          <w:rFonts w:ascii="方正小标宋_GBK" w:eastAsia="方正小标宋_GBK" w:hAnsi="方正小标宋_GBK" w:cs="方正小标宋_GBK" w:hint="eastAsia"/>
          <w:kern w:val="0"/>
          <w:sz w:val="44"/>
          <w:szCs w:val="44"/>
          <w:lang w:bidi="ar"/>
        </w:rPr>
      </w:pPr>
      <w:r>
        <w:rPr>
          <w:rFonts w:ascii="方正小标宋_GBK" w:eastAsia="方正小标宋_GBK" w:hAnsi="方正小标宋_GBK" w:cs="方正小标宋_GBK" w:hint="eastAsia"/>
          <w:kern w:val="0"/>
          <w:sz w:val="44"/>
          <w:szCs w:val="44"/>
          <w:lang w:bidi="ar"/>
        </w:rPr>
        <w:t>砀山县</w:t>
      </w:r>
      <w:proofErr w:type="gramStart"/>
      <w:r>
        <w:rPr>
          <w:rFonts w:ascii="方正小标宋_GBK" w:eastAsia="方正小标宋_GBK" w:hAnsi="方正小标宋_GBK" w:cs="方正小标宋_GBK" w:hint="eastAsia"/>
          <w:kern w:val="0"/>
          <w:sz w:val="44"/>
          <w:szCs w:val="44"/>
          <w:lang w:bidi="ar"/>
        </w:rPr>
        <w:t>文旅体</w:t>
      </w:r>
      <w:proofErr w:type="gramEnd"/>
      <w:r>
        <w:rPr>
          <w:rFonts w:ascii="方正小标宋_GBK" w:eastAsia="方正小标宋_GBK" w:hAnsi="方正小标宋_GBK" w:cs="方正小标宋_GBK" w:hint="eastAsia"/>
          <w:kern w:val="0"/>
          <w:sz w:val="44"/>
          <w:szCs w:val="44"/>
          <w:lang w:bidi="ar"/>
        </w:rPr>
        <w:t>局2024年“</w:t>
      </w:r>
      <w:proofErr w:type="gramStart"/>
      <w:r>
        <w:rPr>
          <w:rFonts w:ascii="方正小标宋_GBK" w:eastAsia="方正小标宋_GBK" w:hAnsi="方正小标宋_GBK" w:cs="方正小标宋_GBK" w:hint="eastAsia"/>
          <w:kern w:val="0"/>
          <w:sz w:val="44"/>
          <w:szCs w:val="44"/>
          <w:lang w:bidi="ar"/>
        </w:rPr>
        <w:t>一</w:t>
      </w:r>
      <w:proofErr w:type="gramEnd"/>
      <w:r>
        <w:rPr>
          <w:rFonts w:ascii="方正小标宋_GBK" w:eastAsia="方正小标宋_GBK" w:hAnsi="方正小标宋_GBK" w:cs="方正小标宋_GBK" w:hint="eastAsia"/>
          <w:kern w:val="0"/>
          <w:sz w:val="44"/>
          <w:szCs w:val="44"/>
          <w:lang w:bidi="ar"/>
        </w:rPr>
        <w:t>业一查”跨部门联合随机抽查工作计划</w:t>
      </w:r>
    </w:p>
    <w:tbl>
      <w:tblPr>
        <w:tblW w:w="5000" w:type="pct"/>
        <w:tblLayout w:type="fixed"/>
        <w:tblLook w:val="0000" w:firstRow="0" w:lastRow="0" w:firstColumn="0" w:lastColumn="0" w:noHBand="0" w:noVBand="0"/>
      </w:tblPr>
      <w:tblGrid>
        <w:gridCol w:w="924"/>
        <w:gridCol w:w="1354"/>
        <w:gridCol w:w="1298"/>
        <w:gridCol w:w="2442"/>
        <w:gridCol w:w="1312"/>
        <w:gridCol w:w="1354"/>
        <w:gridCol w:w="1298"/>
        <w:gridCol w:w="1906"/>
        <w:gridCol w:w="1245"/>
        <w:gridCol w:w="815"/>
      </w:tblGrid>
      <w:tr w:rsidR="00BD578A" w14:paraId="579A51D7" w14:textId="77777777" w:rsidTr="006F72E0">
        <w:trPr>
          <w:trHeight w:val="1076"/>
        </w:trPr>
        <w:tc>
          <w:tcPr>
            <w:tcW w:w="331" w:type="pct"/>
            <w:tcBorders>
              <w:top w:val="single" w:sz="4" w:space="0" w:color="000000"/>
              <w:left w:val="single" w:sz="4" w:space="0" w:color="000000"/>
              <w:bottom w:val="single" w:sz="4" w:space="0" w:color="000000"/>
              <w:right w:val="single" w:sz="4" w:space="0" w:color="000000"/>
            </w:tcBorders>
            <w:vAlign w:val="center"/>
          </w:tcPr>
          <w:p w14:paraId="11E2D10E" w14:textId="77777777" w:rsidR="00BD578A" w:rsidRDefault="00BD578A" w:rsidP="006F72E0">
            <w:pPr>
              <w:widowControl/>
              <w:jc w:val="center"/>
              <w:textAlignment w:val="center"/>
              <w:rPr>
                <w:rFonts w:ascii="黑体" w:eastAsia="黑体" w:hAnsi="宋体" w:cs="黑体"/>
                <w:b/>
                <w:bCs/>
                <w:color w:val="000000"/>
                <w:sz w:val="28"/>
                <w:szCs w:val="28"/>
              </w:rPr>
            </w:pPr>
            <w:r>
              <w:rPr>
                <w:rStyle w:val="font12"/>
                <w:rFonts w:hint="default"/>
                <w:lang w:bidi="ar"/>
              </w:rPr>
              <w:t>序号</w:t>
            </w:r>
          </w:p>
        </w:tc>
        <w:tc>
          <w:tcPr>
            <w:tcW w:w="485" w:type="pct"/>
            <w:tcBorders>
              <w:top w:val="single" w:sz="4" w:space="0" w:color="000000"/>
              <w:left w:val="single" w:sz="4" w:space="0" w:color="000000"/>
              <w:bottom w:val="single" w:sz="4" w:space="0" w:color="000000"/>
              <w:right w:val="single" w:sz="4" w:space="0" w:color="000000"/>
            </w:tcBorders>
            <w:vAlign w:val="center"/>
          </w:tcPr>
          <w:p w14:paraId="457AC06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任务名称</w:t>
            </w:r>
          </w:p>
        </w:tc>
        <w:tc>
          <w:tcPr>
            <w:tcW w:w="465" w:type="pct"/>
            <w:tcBorders>
              <w:top w:val="single" w:sz="4" w:space="0" w:color="000000"/>
              <w:left w:val="single" w:sz="4" w:space="0" w:color="000000"/>
              <w:bottom w:val="single" w:sz="4" w:space="0" w:color="000000"/>
              <w:right w:val="single" w:sz="4" w:space="0" w:color="000000"/>
            </w:tcBorders>
            <w:vAlign w:val="center"/>
          </w:tcPr>
          <w:p w14:paraId="11332F38"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73A732FC"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705BDDDD"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抽查事项</w:t>
            </w:r>
          </w:p>
        </w:tc>
        <w:tc>
          <w:tcPr>
            <w:tcW w:w="470" w:type="pct"/>
            <w:tcBorders>
              <w:top w:val="single" w:sz="4" w:space="0" w:color="000000"/>
              <w:left w:val="single" w:sz="4" w:space="0" w:color="000000"/>
              <w:bottom w:val="single" w:sz="4" w:space="0" w:color="000000"/>
              <w:right w:val="single" w:sz="4" w:space="0" w:color="000000"/>
            </w:tcBorders>
            <w:vAlign w:val="center"/>
          </w:tcPr>
          <w:p w14:paraId="0F5B4BEB"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3C7C27C0"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对象</w:t>
            </w:r>
          </w:p>
        </w:tc>
        <w:tc>
          <w:tcPr>
            <w:tcW w:w="485" w:type="pct"/>
            <w:tcBorders>
              <w:top w:val="single" w:sz="4" w:space="0" w:color="000000"/>
              <w:left w:val="single" w:sz="4" w:space="0" w:color="000000"/>
              <w:bottom w:val="single" w:sz="4" w:space="0" w:color="000000"/>
              <w:right w:val="single" w:sz="4" w:space="0" w:color="000000"/>
            </w:tcBorders>
            <w:vAlign w:val="center"/>
          </w:tcPr>
          <w:p w14:paraId="020DBF2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检查主体</w:t>
            </w:r>
          </w:p>
        </w:tc>
        <w:tc>
          <w:tcPr>
            <w:tcW w:w="465" w:type="pct"/>
            <w:tcBorders>
              <w:top w:val="single" w:sz="4" w:space="0" w:color="000000"/>
              <w:left w:val="single" w:sz="4" w:space="0" w:color="000000"/>
              <w:bottom w:val="single" w:sz="4" w:space="0" w:color="000000"/>
              <w:right w:val="single" w:sz="4" w:space="0" w:color="000000"/>
            </w:tcBorders>
            <w:vAlign w:val="center"/>
          </w:tcPr>
          <w:p w14:paraId="646A0850" w14:textId="77777777" w:rsidR="00BD578A" w:rsidRDefault="00BD578A" w:rsidP="006F72E0">
            <w:pPr>
              <w:widowControl/>
              <w:jc w:val="center"/>
              <w:textAlignment w:val="center"/>
              <w:rPr>
                <w:rStyle w:val="font12"/>
                <w:rFonts w:hint="default"/>
                <w:lang w:bidi="ar"/>
              </w:rPr>
            </w:pPr>
            <w:r>
              <w:rPr>
                <w:rStyle w:val="font12"/>
                <w:rFonts w:hint="default"/>
                <w:lang w:bidi="ar"/>
              </w:rPr>
              <w:t>责任</w:t>
            </w:r>
          </w:p>
          <w:p w14:paraId="52CDCF2A"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分工</w:t>
            </w:r>
          </w:p>
        </w:tc>
        <w:tc>
          <w:tcPr>
            <w:tcW w:w="682" w:type="pct"/>
            <w:tcBorders>
              <w:top w:val="single" w:sz="4" w:space="0" w:color="000000"/>
              <w:left w:val="single" w:sz="4" w:space="0" w:color="000000"/>
              <w:bottom w:val="single" w:sz="4" w:space="0" w:color="000000"/>
              <w:right w:val="single" w:sz="4" w:space="0" w:color="000000"/>
            </w:tcBorders>
            <w:vAlign w:val="center"/>
          </w:tcPr>
          <w:p w14:paraId="3C915088"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抽查比例</w:t>
            </w:r>
          </w:p>
        </w:tc>
        <w:tc>
          <w:tcPr>
            <w:tcW w:w="446" w:type="pct"/>
            <w:tcBorders>
              <w:top w:val="single" w:sz="4" w:space="0" w:color="000000"/>
              <w:left w:val="single" w:sz="4" w:space="0" w:color="000000"/>
              <w:bottom w:val="single" w:sz="4" w:space="0" w:color="000000"/>
              <w:right w:val="single" w:sz="4" w:space="0" w:color="000000"/>
            </w:tcBorders>
            <w:vAlign w:val="center"/>
          </w:tcPr>
          <w:p w14:paraId="2DCB35D1" w14:textId="77777777" w:rsidR="00BD578A" w:rsidRDefault="00BD578A" w:rsidP="006F72E0">
            <w:pPr>
              <w:widowControl/>
              <w:jc w:val="center"/>
              <w:textAlignment w:val="center"/>
              <w:rPr>
                <w:rStyle w:val="font12"/>
                <w:rFonts w:hint="default"/>
                <w:lang w:bidi="ar"/>
              </w:rPr>
            </w:pPr>
            <w:r>
              <w:rPr>
                <w:rStyle w:val="font12"/>
                <w:rFonts w:hint="default"/>
                <w:lang w:bidi="ar"/>
              </w:rPr>
              <w:t>时间</w:t>
            </w:r>
          </w:p>
          <w:p w14:paraId="67DC668B"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安排</w:t>
            </w:r>
          </w:p>
        </w:tc>
        <w:tc>
          <w:tcPr>
            <w:tcW w:w="292" w:type="pct"/>
            <w:tcBorders>
              <w:top w:val="single" w:sz="4" w:space="0" w:color="000000"/>
              <w:left w:val="single" w:sz="4" w:space="0" w:color="000000"/>
              <w:bottom w:val="single" w:sz="4" w:space="0" w:color="000000"/>
              <w:right w:val="single" w:sz="4" w:space="0" w:color="000000"/>
            </w:tcBorders>
            <w:vAlign w:val="center"/>
          </w:tcPr>
          <w:p w14:paraId="0D56D79D"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备注</w:t>
            </w:r>
          </w:p>
        </w:tc>
      </w:tr>
      <w:tr w:rsidR="00BD578A" w14:paraId="5876E7BD" w14:textId="77777777" w:rsidTr="006F72E0">
        <w:trPr>
          <w:trHeight w:val="855"/>
        </w:trPr>
        <w:tc>
          <w:tcPr>
            <w:tcW w:w="331" w:type="pct"/>
            <w:vMerge w:val="restart"/>
            <w:tcBorders>
              <w:top w:val="single" w:sz="4" w:space="0" w:color="000000"/>
              <w:left w:val="single" w:sz="4" w:space="0" w:color="000000"/>
              <w:bottom w:val="single" w:sz="4" w:space="0" w:color="000000"/>
              <w:right w:val="single" w:sz="4" w:space="0" w:color="000000"/>
            </w:tcBorders>
            <w:noWrap/>
            <w:vAlign w:val="center"/>
          </w:tcPr>
          <w:p w14:paraId="56427A99"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noWrap/>
            <w:vAlign w:val="center"/>
          </w:tcPr>
          <w:p w14:paraId="4F662316"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年度文艺类、体育类校外培训机构部门联合抽查</w:t>
            </w:r>
          </w:p>
        </w:tc>
        <w:tc>
          <w:tcPr>
            <w:tcW w:w="465" w:type="pct"/>
            <w:tcBorders>
              <w:top w:val="single" w:sz="4" w:space="0" w:color="000000"/>
              <w:left w:val="single" w:sz="4" w:space="0" w:color="000000"/>
              <w:bottom w:val="single" w:sz="4" w:space="0" w:color="000000"/>
              <w:right w:val="single" w:sz="4" w:space="0" w:color="000000"/>
            </w:tcBorders>
            <w:noWrap/>
            <w:vAlign w:val="center"/>
          </w:tcPr>
          <w:p w14:paraId="1C5CE53A"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文游体局</w:t>
            </w:r>
            <w:proofErr w:type="gramEnd"/>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2D29A91"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培训内容、培训班次、招生对象、教师资质、培训行为的检查。</w:t>
            </w:r>
          </w:p>
        </w:tc>
        <w:tc>
          <w:tcPr>
            <w:tcW w:w="470" w:type="pct"/>
            <w:vMerge w:val="restart"/>
            <w:tcBorders>
              <w:top w:val="single" w:sz="4" w:space="0" w:color="000000"/>
              <w:left w:val="single" w:sz="4" w:space="0" w:color="000000"/>
              <w:bottom w:val="single" w:sz="4" w:space="0" w:color="000000"/>
              <w:right w:val="single" w:sz="4" w:space="0" w:color="000000"/>
            </w:tcBorders>
            <w:noWrap/>
            <w:vAlign w:val="center"/>
          </w:tcPr>
          <w:p w14:paraId="548084DE"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全县文艺类、体育类校外培训机构</w:t>
            </w:r>
          </w:p>
        </w:tc>
        <w:tc>
          <w:tcPr>
            <w:tcW w:w="485" w:type="pct"/>
            <w:vMerge w:val="restart"/>
            <w:tcBorders>
              <w:top w:val="single" w:sz="4" w:space="0" w:color="000000"/>
              <w:left w:val="single" w:sz="4" w:space="0" w:color="000000"/>
              <w:bottom w:val="single" w:sz="4" w:space="0" w:color="000000"/>
              <w:right w:val="single" w:sz="4" w:space="0" w:color="000000"/>
            </w:tcBorders>
            <w:noWrap/>
            <w:vAlign w:val="center"/>
          </w:tcPr>
          <w:p w14:paraId="61760A78"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部门、市场监管部门、消防部门</w:t>
            </w:r>
          </w:p>
        </w:tc>
        <w:tc>
          <w:tcPr>
            <w:tcW w:w="465" w:type="pct"/>
            <w:vMerge w:val="restart"/>
            <w:tcBorders>
              <w:top w:val="single" w:sz="4" w:space="0" w:color="000000"/>
              <w:left w:val="single" w:sz="4" w:space="0" w:color="000000"/>
              <w:bottom w:val="single" w:sz="4" w:space="0" w:color="000000"/>
              <w:right w:val="single" w:sz="4" w:space="0" w:color="000000"/>
            </w:tcBorders>
            <w:noWrap/>
            <w:vAlign w:val="center"/>
          </w:tcPr>
          <w:p w14:paraId="087C84EC"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局发起，同级市场监管部门、消防部门按职责分工负责。</w:t>
            </w:r>
          </w:p>
        </w:tc>
        <w:tc>
          <w:tcPr>
            <w:tcW w:w="682" w:type="pct"/>
            <w:vMerge w:val="restart"/>
            <w:tcBorders>
              <w:top w:val="single" w:sz="4" w:space="0" w:color="000000"/>
              <w:left w:val="single" w:sz="4" w:space="0" w:color="000000"/>
              <w:bottom w:val="single" w:sz="4" w:space="0" w:color="000000"/>
              <w:right w:val="single" w:sz="4" w:space="0" w:color="000000"/>
            </w:tcBorders>
            <w:noWrap/>
            <w:vAlign w:val="center"/>
          </w:tcPr>
          <w:p w14:paraId="2C0417B8"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抽查基数，按照实际情况抽取，抽查比例20%，按不低于5%比例随机抽取，根据监管对象信用风险分类不同等级采取差异化抽取比例</w:t>
            </w:r>
          </w:p>
        </w:tc>
        <w:tc>
          <w:tcPr>
            <w:tcW w:w="446" w:type="pct"/>
            <w:vMerge w:val="restart"/>
            <w:tcBorders>
              <w:top w:val="single" w:sz="4" w:space="0" w:color="000000"/>
              <w:left w:val="single" w:sz="4" w:space="0" w:color="000000"/>
              <w:bottom w:val="single" w:sz="4" w:space="0" w:color="000000"/>
              <w:right w:val="single" w:sz="4" w:space="0" w:color="000000"/>
            </w:tcBorders>
            <w:noWrap/>
            <w:vAlign w:val="center"/>
          </w:tcPr>
          <w:p w14:paraId="340EBA59"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10</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noWrap/>
            <w:vAlign w:val="center"/>
          </w:tcPr>
          <w:p w14:paraId="340FAD44"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16722136" w14:textId="77777777" w:rsidTr="006F72E0">
        <w:trPr>
          <w:trHeight w:val="1140"/>
        </w:trPr>
        <w:tc>
          <w:tcPr>
            <w:tcW w:w="331" w:type="pct"/>
            <w:vMerge/>
            <w:tcBorders>
              <w:top w:val="single" w:sz="4" w:space="0" w:color="000000"/>
              <w:left w:val="single" w:sz="4" w:space="0" w:color="000000"/>
              <w:bottom w:val="single" w:sz="4" w:space="0" w:color="000000"/>
              <w:right w:val="single" w:sz="4" w:space="0" w:color="000000"/>
            </w:tcBorders>
            <w:noWrap/>
            <w:vAlign w:val="center"/>
          </w:tcPr>
          <w:p w14:paraId="64A515EC"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noWrap/>
            <w:vAlign w:val="center"/>
          </w:tcPr>
          <w:p w14:paraId="2C46FDE4"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noWrap/>
            <w:vAlign w:val="center"/>
          </w:tcPr>
          <w:p w14:paraId="3A86D0AC"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市场监管局</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1001CD7"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价格行为检查；广告发布行为的检查；登记事项检查；公示信息检查。</w:t>
            </w:r>
          </w:p>
        </w:tc>
        <w:tc>
          <w:tcPr>
            <w:tcW w:w="470" w:type="pct"/>
            <w:vMerge/>
            <w:tcBorders>
              <w:top w:val="single" w:sz="4" w:space="0" w:color="000000"/>
              <w:left w:val="single" w:sz="4" w:space="0" w:color="000000"/>
              <w:bottom w:val="single" w:sz="4" w:space="0" w:color="000000"/>
              <w:right w:val="single" w:sz="4" w:space="0" w:color="000000"/>
            </w:tcBorders>
            <w:noWrap/>
            <w:vAlign w:val="center"/>
          </w:tcPr>
          <w:p w14:paraId="5C5F5373"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noWrap/>
            <w:vAlign w:val="center"/>
          </w:tcPr>
          <w:p w14:paraId="50113978"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noWrap/>
            <w:vAlign w:val="center"/>
          </w:tcPr>
          <w:p w14:paraId="3FD69081"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noWrap/>
            <w:vAlign w:val="center"/>
          </w:tcPr>
          <w:p w14:paraId="25726B86"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noWrap/>
            <w:vAlign w:val="center"/>
          </w:tcPr>
          <w:p w14:paraId="3193B22C"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noWrap/>
            <w:vAlign w:val="center"/>
          </w:tcPr>
          <w:p w14:paraId="0A270832"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63B7C919" w14:textId="77777777" w:rsidTr="006F72E0">
        <w:trPr>
          <w:trHeight w:val="285"/>
        </w:trPr>
        <w:tc>
          <w:tcPr>
            <w:tcW w:w="331" w:type="pct"/>
            <w:vMerge/>
            <w:tcBorders>
              <w:top w:val="single" w:sz="4" w:space="0" w:color="000000"/>
              <w:left w:val="single" w:sz="4" w:space="0" w:color="000000"/>
              <w:bottom w:val="single" w:sz="4" w:space="0" w:color="000000"/>
              <w:right w:val="single" w:sz="4" w:space="0" w:color="000000"/>
            </w:tcBorders>
            <w:noWrap/>
            <w:vAlign w:val="center"/>
          </w:tcPr>
          <w:p w14:paraId="3370CD30"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noWrap/>
            <w:vAlign w:val="center"/>
          </w:tcPr>
          <w:p w14:paraId="097C899A"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noWrap/>
            <w:vAlign w:val="center"/>
          </w:tcPr>
          <w:p w14:paraId="09B7804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消防大队</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FC131DB"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消防安全情况检查</w:t>
            </w:r>
          </w:p>
        </w:tc>
        <w:tc>
          <w:tcPr>
            <w:tcW w:w="470" w:type="pct"/>
            <w:vMerge/>
            <w:tcBorders>
              <w:top w:val="single" w:sz="4" w:space="0" w:color="000000"/>
              <w:left w:val="single" w:sz="4" w:space="0" w:color="000000"/>
              <w:bottom w:val="single" w:sz="4" w:space="0" w:color="000000"/>
              <w:right w:val="single" w:sz="4" w:space="0" w:color="000000"/>
            </w:tcBorders>
            <w:noWrap/>
            <w:vAlign w:val="center"/>
          </w:tcPr>
          <w:p w14:paraId="11A28763"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noWrap/>
            <w:vAlign w:val="center"/>
          </w:tcPr>
          <w:p w14:paraId="233098DD"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noWrap/>
            <w:vAlign w:val="center"/>
          </w:tcPr>
          <w:p w14:paraId="1A651D18"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noWrap/>
            <w:vAlign w:val="center"/>
          </w:tcPr>
          <w:p w14:paraId="3419EE26"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noWrap/>
            <w:vAlign w:val="center"/>
          </w:tcPr>
          <w:p w14:paraId="61D1E5C5"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noWrap/>
            <w:vAlign w:val="center"/>
          </w:tcPr>
          <w:p w14:paraId="4C6898B9"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1580352A" w14:textId="77777777" w:rsidTr="006F72E0">
        <w:trPr>
          <w:trHeight w:val="1710"/>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1CAAA065"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58D81423"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年旅行社联合抽查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74896D8F" w14:textId="77777777" w:rsidR="00BD578A" w:rsidRDefault="00BD578A" w:rsidP="006F72E0">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文化和旅游部门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573D07E6"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旅行社经营信息检查；旅行社经营行为检查；旅行社管理情况检查；旅行社旅游安全情况检查；旅行社文明旅游情况检查</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5B64F39F"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全县旅行社</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4AE2F846"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部门、市场监管部门</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005B634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省文化和旅游厅发起，县</w:t>
            </w: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局、县市场局按职责配合落实</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4CFC906E"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抽查比例由省厅确定</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103DAC8C"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11</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29113DE5"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60A667CB" w14:textId="77777777" w:rsidTr="006F72E0">
        <w:trPr>
          <w:trHeight w:val="285"/>
        </w:trPr>
        <w:tc>
          <w:tcPr>
            <w:tcW w:w="331" w:type="pct"/>
            <w:vMerge/>
            <w:tcBorders>
              <w:top w:val="single" w:sz="4" w:space="0" w:color="000000"/>
              <w:left w:val="single" w:sz="4" w:space="0" w:color="000000"/>
              <w:bottom w:val="single" w:sz="4" w:space="0" w:color="000000"/>
              <w:right w:val="single" w:sz="4" w:space="0" w:color="000000"/>
            </w:tcBorders>
            <w:vAlign w:val="center"/>
          </w:tcPr>
          <w:p w14:paraId="72843DDC"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56460433"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571C0C4A"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市场局</w:t>
            </w:r>
          </w:p>
        </w:tc>
        <w:tc>
          <w:tcPr>
            <w:tcW w:w="874" w:type="pct"/>
            <w:tcBorders>
              <w:top w:val="single" w:sz="4" w:space="0" w:color="000000"/>
              <w:left w:val="single" w:sz="4" w:space="0" w:color="000000"/>
              <w:bottom w:val="single" w:sz="4" w:space="0" w:color="000000"/>
              <w:right w:val="single" w:sz="4" w:space="0" w:color="000000"/>
            </w:tcBorders>
            <w:vAlign w:val="center"/>
          </w:tcPr>
          <w:p w14:paraId="6A106512"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合同格式条款的检查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12025CDA"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7FB0CD97"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3CCC151D"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7C52CBBA"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0F5EA8BE"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3D7C3267"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04E5B68B" w14:textId="77777777" w:rsidTr="006F72E0">
        <w:trPr>
          <w:trHeight w:val="1076"/>
        </w:trPr>
        <w:tc>
          <w:tcPr>
            <w:tcW w:w="331" w:type="pct"/>
            <w:tcBorders>
              <w:top w:val="single" w:sz="4" w:space="0" w:color="000000"/>
              <w:left w:val="single" w:sz="4" w:space="0" w:color="000000"/>
              <w:bottom w:val="single" w:sz="4" w:space="0" w:color="000000"/>
              <w:right w:val="single" w:sz="4" w:space="0" w:color="000000"/>
            </w:tcBorders>
            <w:vAlign w:val="center"/>
          </w:tcPr>
          <w:p w14:paraId="6AE8B06F" w14:textId="77777777" w:rsidR="00BD578A" w:rsidRDefault="00BD578A" w:rsidP="006F72E0">
            <w:pPr>
              <w:widowControl/>
              <w:jc w:val="center"/>
              <w:textAlignment w:val="center"/>
              <w:rPr>
                <w:rFonts w:ascii="黑体" w:eastAsia="黑体" w:hAnsi="宋体" w:cs="黑体"/>
                <w:b/>
                <w:bCs/>
                <w:color w:val="000000"/>
                <w:sz w:val="28"/>
                <w:szCs w:val="28"/>
              </w:rPr>
            </w:pPr>
            <w:r>
              <w:rPr>
                <w:rStyle w:val="font12"/>
                <w:rFonts w:hint="default"/>
                <w:lang w:bidi="ar"/>
              </w:rPr>
              <w:lastRenderedPageBreak/>
              <w:t>序号</w:t>
            </w:r>
          </w:p>
        </w:tc>
        <w:tc>
          <w:tcPr>
            <w:tcW w:w="485" w:type="pct"/>
            <w:tcBorders>
              <w:top w:val="single" w:sz="4" w:space="0" w:color="000000"/>
              <w:left w:val="single" w:sz="4" w:space="0" w:color="000000"/>
              <w:bottom w:val="single" w:sz="4" w:space="0" w:color="000000"/>
              <w:right w:val="single" w:sz="4" w:space="0" w:color="000000"/>
            </w:tcBorders>
            <w:vAlign w:val="center"/>
          </w:tcPr>
          <w:p w14:paraId="7BC57C6B"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任务名称</w:t>
            </w:r>
          </w:p>
        </w:tc>
        <w:tc>
          <w:tcPr>
            <w:tcW w:w="465" w:type="pct"/>
            <w:tcBorders>
              <w:top w:val="single" w:sz="4" w:space="0" w:color="000000"/>
              <w:left w:val="single" w:sz="4" w:space="0" w:color="000000"/>
              <w:bottom w:val="single" w:sz="4" w:space="0" w:color="000000"/>
              <w:right w:val="single" w:sz="4" w:space="0" w:color="000000"/>
            </w:tcBorders>
            <w:vAlign w:val="center"/>
          </w:tcPr>
          <w:p w14:paraId="62431CDD"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43B73E33"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67DA044A"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抽查事项</w:t>
            </w:r>
          </w:p>
        </w:tc>
        <w:tc>
          <w:tcPr>
            <w:tcW w:w="470" w:type="pct"/>
            <w:tcBorders>
              <w:top w:val="single" w:sz="4" w:space="0" w:color="000000"/>
              <w:left w:val="single" w:sz="4" w:space="0" w:color="000000"/>
              <w:bottom w:val="single" w:sz="4" w:space="0" w:color="000000"/>
              <w:right w:val="single" w:sz="4" w:space="0" w:color="000000"/>
            </w:tcBorders>
            <w:vAlign w:val="center"/>
          </w:tcPr>
          <w:p w14:paraId="31E37BF3"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7F16F6C9"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对象</w:t>
            </w:r>
          </w:p>
        </w:tc>
        <w:tc>
          <w:tcPr>
            <w:tcW w:w="485" w:type="pct"/>
            <w:tcBorders>
              <w:top w:val="single" w:sz="4" w:space="0" w:color="000000"/>
              <w:left w:val="single" w:sz="4" w:space="0" w:color="000000"/>
              <w:bottom w:val="single" w:sz="4" w:space="0" w:color="000000"/>
              <w:right w:val="single" w:sz="4" w:space="0" w:color="000000"/>
            </w:tcBorders>
            <w:vAlign w:val="center"/>
          </w:tcPr>
          <w:p w14:paraId="2F06713C"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检查主体</w:t>
            </w:r>
          </w:p>
        </w:tc>
        <w:tc>
          <w:tcPr>
            <w:tcW w:w="465" w:type="pct"/>
            <w:tcBorders>
              <w:top w:val="single" w:sz="4" w:space="0" w:color="000000"/>
              <w:left w:val="single" w:sz="4" w:space="0" w:color="000000"/>
              <w:bottom w:val="single" w:sz="4" w:space="0" w:color="000000"/>
              <w:right w:val="single" w:sz="4" w:space="0" w:color="000000"/>
            </w:tcBorders>
            <w:vAlign w:val="center"/>
          </w:tcPr>
          <w:p w14:paraId="2532DA26" w14:textId="77777777" w:rsidR="00BD578A" w:rsidRDefault="00BD578A" w:rsidP="006F72E0">
            <w:pPr>
              <w:widowControl/>
              <w:jc w:val="center"/>
              <w:textAlignment w:val="center"/>
              <w:rPr>
                <w:rStyle w:val="font12"/>
                <w:rFonts w:hint="default"/>
                <w:lang w:bidi="ar"/>
              </w:rPr>
            </w:pPr>
            <w:r>
              <w:rPr>
                <w:rStyle w:val="font12"/>
                <w:rFonts w:hint="default"/>
                <w:lang w:bidi="ar"/>
              </w:rPr>
              <w:t>责任</w:t>
            </w:r>
          </w:p>
          <w:p w14:paraId="2AE7A4FE"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分工</w:t>
            </w:r>
          </w:p>
        </w:tc>
        <w:tc>
          <w:tcPr>
            <w:tcW w:w="682" w:type="pct"/>
            <w:tcBorders>
              <w:top w:val="single" w:sz="4" w:space="0" w:color="000000"/>
              <w:left w:val="single" w:sz="4" w:space="0" w:color="000000"/>
              <w:bottom w:val="single" w:sz="4" w:space="0" w:color="000000"/>
              <w:right w:val="single" w:sz="4" w:space="0" w:color="000000"/>
            </w:tcBorders>
            <w:vAlign w:val="center"/>
          </w:tcPr>
          <w:p w14:paraId="13B17F2A"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抽查比例</w:t>
            </w:r>
          </w:p>
        </w:tc>
        <w:tc>
          <w:tcPr>
            <w:tcW w:w="446" w:type="pct"/>
            <w:tcBorders>
              <w:top w:val="single" w:sz="4" w:space="0" w:color="000000"/>
              <w:left w:val="single" w:sz="4" w:space="0" w:color="000000"/>
              <w:bottom w:val="single" w:sz="4" w:space="0" w:color="000000"/>
              <w:right w:val="single" w:sz="4" w:space="0" w:color="000000"/>
            </w:tcBorders>
            <w:vAlign w:val="center"/>
          </w:tcPr>
          <w:p w14:paraId="1B682E66" w14:textId="77777777" w:rsidR="00BD578A" w:rsidRDefault="00BD578A" w:rsidP="006F72E0">
            <w:pPr>
              <w:widowControl/>
              <w:jc w:val="center"/>
              <w:textAlignment w:val="center"/>
              <w:rPr>
                <w:rStyle w:val="font12"/>
                <w:rFonts w:hint="default"/>
                <w:lang w:bidi="ar"/>
              </w:rPr>
            </w:pPr>
            <w:r>
              <w:rPr>
                <w:rStyle w:val="font12"/>
                <w:rFonts w:hint="default"/>
                <w:lang w:bidi="ar"/>
              </w:rPr>
              <w:t>时间</w:t>
            </w:r>
          </w:p>
          <w:p w14:paraId="06C8C51E"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安排</w:t>
            </w:r>
          </w:p>
        </w:tc>
        <w:tc>
          <w:tcPr>
            <w:tcW w:w="292" w:type="pct"/>
            <w:tcBorders>
              <w:top w:val="single" w:sz="4" w:space="0" w:color="000000"/>
              <w:left w:val="single" w:sz="4" w:space="0" w:color="000000"/>
              <w:bottom w:val="single" w:sz="4" w:space="0" w:color="000000"/>
              <w:right w:val="single" w:sz="4" w:space="0" w:color="000000"/>
            </w:tcBorders>
            <w:vAlign w:val="center"/>
          </w:tcPr>
          <w:p w14:paraId="5F3EBD0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备注</w:t>
            </w:r>
          </w:p>
        </w:tc>
      </w:tr>
      <w:tr w:rsidR="00BD578A" w14:paraId="6E3BD423" w14:textId="77777777" w:rsidTr="006F72E0">
        <w:trPr>
          <w:trHeight w:val="570"/>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7B98AA8A"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2AD36B3E"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年广播电视播出机构联合抽查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0BC5EDC9"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w:t>
            </w:r>
          </w:p>
        </w:tc>
        <w:tc>
          <w:tcPr>
            <w:tcW w:w="874" w:type="pct"/>
            <w:tcBorders>
              <w:top w:val="single" w:sz="4" w:space="0" w:color="000000"/>
              <w:left w:val="single" w:sz="4" w:space="0" w:color="000000"/>
              <w:bottom w:val="single" w:sz="4" w:space="0" w:color="000000"/>
              <w:right w:val="single" w:sz="4" w:space="0" w:color="000000"/>
            </w:tcBorders>
            <w:vAlign w:val="center"/>
          </w:tcPr>
          <w:p w14:paraId="433FFDB4"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对广播电视播出机构的检查</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08F4B963"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全县广播电视播出机构</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2F78BA05"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部门、市场监管部门</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45852E5A"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县</w:t>
            </w: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局牵头发起，县市场局按职责负责；</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2150190D"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抽查基数，按照实际情况抽取，抽查比例100%</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18DDBFD9"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11</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0E159D2F"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203FDBEB" w14:textId="77777777" w:rsidTr="006F72E0">
        <w:trPr>
          <w:trHeight w:val="2857"/>
        </w:trPr>
        <w:tc>
          <w:tcPr>
            <w:tcW w:w="331" w:type="pct"/>
            <w:vMerge/>
            <w:tcBorders>
              <w:top w:val="single" w:sz="4" w:space="0" w:color="000000"/>
              <w:left w:val="single" w:sz="4" w:space="0" w:color="000000"/>
              <w:bottom w:val="single" w:sz="4" w:space="0" w:color="000000"/>
              <w:right w:val="single" w:sz="4" w:space="0" w:color="000000"/>
            </w:tcBorders>
            <w:vAlign w:val="center"/>
          </w:tcPr>
          <w:p w14:paraId="0846282C"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067FD15E"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708FAB28"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市场局</w:t>
            </w:r>
          </w:p>
        </w:tc>
        <w:tc>
          <w:tcPr>
            <w:tcW w:w="874" w:type="pct"/>
            <w:tcBorders>
              <w:top w:val="single" w:sz="4" w:space="0" w:color="000000"/>
              <w:left w:val="single" w:sz="4" w:space="0" w:color="000000"/>
              <w:bottom w:val="single" w:sz="4" w:space="0" w:color="000000"/>
              <w:right w:val="single" w:sz="4" w:space="0" w:color="000000"/>
            </w:tcBorders>
            <w:vAlign w:val="center"/>
          </w:tcPr>
          <w:p w14:paraId="52A61D95" w14:textId="77777777" w:rsidR="00BD578A" w:rsidRDefault="00BD578A" w:rsidP="006F72E0">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广告发布登记情况的检查；广告经营者、广告发布者建立、健全广告业务的承接登记、审核、档案管理制度情况的检查；对虚假广告的行政检查；对其他违法广告行为的行政检查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49C9C74D"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5CEFBD92"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744879C1"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1B73DAA6"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4697DDC2"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4B2331F2"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39B1632A" w14:textId="77777777" w:rsidTr="006F72E0">
        <w:trPr>
          <w:trHeight w:val="1425"/>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4CE49964"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78DD750E"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年营业性演出经营活动从业单位联合抽查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62E09138" w14:textId="77777777" w:rsidR="00BD578A" w:rsidRDefault="00BD578A" w:rsidP="006F72E0">
            <w:pPr>
              <w:widowControl/>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w:t>
            </w:r>
          </w:p>
        </w:tc>
        <w:tc>
          <w:tcPr>
            <w:tcW w:w="874" w:type="pct"/>
            <w:tcBorders>
              <w:top w:val="single" w:sz="4" w:space="0" w:color="000000"/>
              <w:left w:val="single" w:sz="4" w:space="0" w:color="000000"/>
              <w:bottom w:val="single" w:sz="4" w:space="0" w:color="000000"/>
              <w:right w:val="single" w:sz="4" w:space="0" w:color="000000"/>
            </w:tcBorders>
            <w:vAlign w:val="center"/>
          </w:tcPr>
          <w:p w14:paraId="5C300A5A"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营业性演出经营活动从业单位取得许可证情况检查；营业性演出经营活动从业单位经营情况检查。</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3A0A05F2"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全县营业性演出经营活动从业单位</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2D92FA4B"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部门、公安部门、市场监管部门</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7A98DFDE" w14:textId="77777777" w:rsidR="00BD578A" w:rsidRDefault="00BD578A" w:rsidP="006F72E0">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县</w:t>
            </w:r>
            <w:proofErr w:type="gramStart"/>
            <w:r>
              <w:rPr>
                <w:rFonts w:ascii="宋体" w:hAnsi="宋体" w:cs="宋体" w:hint="eastAsia"/>
                <w:color w:val="000000"/>
                <w:kern w:val="0"/>
                <w:sz w:val="22"/>
                <w:szCs w:val="22"/>
                <w:lang w:bidi="ar"/>
              </w:rPr>
              <w:t>文旅体</w:t>
            </w:r>
            <w:proofErr w:type="gramEnd"/>
            <w:r>
              <w:rPr>
                <w:rFonts w:ascii="宋体" w:hAnsi="宋体" w:cs="宋体" w:hint="eastAsia"/>
                <w:color w:val="000000"/>
                <w:kern w:val="0"/>
                <w:sz w:val="22"/>
                <w:szCs w:val="22"/>
                <w:lang w:bidi="ar"/>
              </w:rPr>
              <w:t>局牵头发起，同级公安部门、市场监管部门按职责分工负责；</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55D13292"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根据实时数据，按10%比例随机抽取抽查基数</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558DECAB"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11</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40BD4FF6"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47DC7030" w14:textId="77777777" w:rsidTr="006F72E0">
        <w:trPr>
          <w:trHeight w:val="285"/>
        </w:trPr>
        <w:tc>
          <w:tcPr>
            <w:tcW w:w="331" w:type="pct"/>
            <w:vMerge/>
            <w:tcBorders>
              <w:top w:val="single" w:sz="4" w:space="0" w:color="000000"/>
              <w:left w:val="single" w:sz="4" w:space="0" w:color="000000"/>
              <w:bottom w:val="single" w:sz="4" w:space="0" w:color="000000"/>
              <w:right w:val="single" w:sz="4" w:space="0" w:color="000000"/>
            </w:tcBorders>
            <w:vAlign w:val="center"/>
          </w:tcPr>
          <w:p w14:paraId="65361115"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663A2FC3"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61474393"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公安部门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05F8424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治安安全情况检查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2013A2DE"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2C5BE8E7"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5D02BFFB" w14:textId="77777777" w:rsidR="00BD578A" w:rsidRDefault="00BD578A" w:rsidP="006F72E0">
            <w:pPr>
              <w:rPr>
                <w:rFonts w:ascii="宋体" w:hAnsi="宋体" w:cs="宋体" w:hint="eastAsia"/>
                <w:color w:val="000000"/>
                <w:sz w:val="22"/>
                <w:szCs w:val="22"/>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4D8BE6C3"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0B2093DF"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7BD57AFF"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6DD3DBA6" w14:textId="77777777" w:rsidTr="006F72E0">
        <w:trPr>
          <w:trHeight w:val="1123"/>
        </w:trPr>
        <w:tc>
          <w:tcPr>
            <w:tcW w:w="331" w:type="pct"/>
            <w:vMerge/>
            <w:tcBorders>
              <w:top w:val="single" w:sz="4" w:space="0" w:color="000000"/>
              <w:left w:val="single" w:sz="4" w:space="0" w:color="000000"/>
              <w:bottom w:val="single" w:sz="4" w:space="0" w:color="000000"/>
              <w:right w:val="single" w:sz="4" w:space="0" w:color="000000"/>
            </w:tcBorders>
            <w:vAlign w:val="center"/>
          </w:tcPr>
          <w:p w14:paraId="6EC8BC79"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25F36266"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0512A106"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市场监管部门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36B81EF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登记事项；公示信息情况检查。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50890E59"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34F848A5"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3407B364" w14:textId="77777777" w:rsidR="00BD578A" w:rsidRDefault="00BD578A" w:rsidP="006F72E0">
            <w:pPr>
              <w:rPr>
                <w:rFonts w:ascii="宋体" w:hAnsi="宋体" w:cs="宋体" w:hint="eastAsia"/>
                <w:color w:val="000000"/>
                <w:sz w:val="22"/>
                <w:szCs w:val="22"/>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2679C7D1"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28F35127"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197D0FCD"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1D0C6A06" w14:textId="77777777" w:rsidTr="006F72E0">
        <w:trPr>
          <w:trHeight w:val="1076"/>
        </w:trPr>
        <w:tc>
          <w:tcPr>
            <w:tcW w:w="331" w:type="pct"/>
            <w:tcBorders>
              <w:top w:val="single" w:sz="4" w:space="0" w:color="000000"/>
              <w:left w:val="single" w:sz="4" w:space="0" w:color="000000"/>
              <w:bottom w:val="single" w:sz="4" w:space="0" w:color="000000"/>
              <w:right w:val="single" w:sz="4" w:space="0" w:color="000000"/>
            </w:tcBorders>
            <w:vAlign w:val="center"/>
          </w:tcPr>
          <w:p w14:paraId="739E67A3" w14:textId="77777777" w:rsidR="00BD578A" w:rsidRDefault="00BD578A" w:rsidP="006F72E0">
            <w:pPr>
              <w:widowControl/>
              <w:jc w:val="center"/>
              <w:textAlignment w:val="center"/>
              <w:rPr>
                <w:rFonts w:ascii="黑体" w:eastAsia="黑体" w:hAnsi="宋体" w:cs="黑体"/>
                <w:b/>
                <w:bCs/>
                <w:color w:val="000000"/>
                <w:sz w:val="28"/>
                <w:szCs w:val="28"/>
              </w:rPr>
            </w:pPr>
            <w:r>
              <w:rPr>
                <w:rStyle w:val="font12"/>
                <w:rFonts w:hint="default"/>
                <w:lang w:bidi="ar"/>
              </w:rPr>
              <w:lastRenderedPageBreak/>
              <w:t>序号</w:t>
            </w:r>
          </w:p>
        </w:tc>
        <w:tc>
          <w:tcPr>
            <w:tcW w:w="485" w:type="pct"/>
            <w:tcBorders>
              <w:top w:val="single" w:sz="4" w:space="0" w:color="000000"/>
              <w:left w:val="single" w:sz="4" w:space="0" w:color="000000"/>
              <w:bottom w:val="single" w:sz="4" w:space="0" w:color="000000"/>
              <w:right w:val="single" w:sz="4" w:space="0" w:color="000000"/>
            </w:tcBorders>
            <w:vAlign w:val="center"/>
          </w:tcPr>
          <w:p w14:paraId="1EFACDA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任务名称</w:t>
            </w:r>
          </w:p>
        </w:tc>
        <w:tc>
          <w:tcPr>
            <w:tcW w:w="465" w:type="pct"/>
            <w:tcBorders>
              <w:top w:val="single" w:sz="4" w:space="0" w:color="000000"/>
              <w:left w:val="single" w:sz="4" w:space="0" w:color="000000"/>
              <w:bottom w:val="single" w:sz="4" w:space="0" w:color="000000"/>
              <w:right w:val="single" w:sz="4" w:space="0" w:color="000000"/>
            </w:tcBorders>
            <w:vAlign w:val="center"/>
          </w:tcPr>
          <w:p w14:paraId="16AF653E"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61CBC780"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61B15A6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抽查事项</w:t>
            </w:r>
          </w:p>
        </w:tc>
        <w:tc>
          <w:tcPr>
            <w:tcW w:w="470" w:type="pct"/>
            <w:tcBorders>
              <w:top w:val="single" w:sz="4" w:space="0" w:color="000000"/>
              <w:left w:val="single" w:sz="4" w:space="0" w:color="000000"/>
              <w:bottom w:val="single" w:sz="4" w:space="0" w:color="000000"/>
              <w:right w:val="single" w:sz="4" w:space="0" w:color="000000"/>
            </w:tcBorders>
            <w:vAlign w:val="center"/>
          </w:tcPr>
          <w:p w14:paraId="6BE5361E"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535A18E7"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对象</w:t>
            </w:r>
          </w:p>
        </w:tc>
        <w:tc>
          <w:tcPr>
            <w:tcW w:w="485" w:type="pct"/>
            <w:tcBorders>
              <w:top w:val="single" w:sz="4" w:space="0" w:color="000000"/>
              <w:left w:val="single" w:sz="4" w:space="0" w:color="000000"/>
              <w:bottom w:val="single" w:sz="4" w:space="0" w:color="000000"/>
              <w:right w:val="single" w:sz="4" w:space="0" w:color="000000"/>
            </w:tcBorders>
            <w:vAlign w:val="center"/>
          </w:tcPr>
          <w:p w14:paraId="427A476F"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检查主体</w:t>
            </w:r>
          </w:p>
        </w:tc>
        <w:tc>
          <w:tcPr>
            <w:tcW w:w="465" w:type="pct"/>
            <w:tcBorders>
              <w:top w:val="single" w:sz="4" w:space="0" w:color="000000"/>
              <w:left w:val="single" w:sz="4" w:space="0" w:color="000000"/>
              <w:bottom w:val="single" w:sz="4" w:space="0" w:color="000000"/>
              <w:right w:val="single" w:sz="4" w:space="0" w:color="000000"/>
            </w:tcBorders>
            <w:vAlign w:val="center"/>
          </w:tcPr>
          <w:p w14:paraId="68134E48" w14:textId="77777777" w:rsidR="00BD578A" w:rsidRDefault="00BD578A" w:rsidP="006F72E0">
            <w:pPr>
              <w:widowControl/>
              <w:jc w:val="center"/>
              <w:textAlignment w:val="center"/>
              <w:rPr>
                <w:rStyle w:val="font12"/>
                <w:rFonts w:hint="default"/>
                <w:lang w:bidi="ar"/>
              </w:rPr>
            </w:pPr>
            <w:r>
              <w:rPr>
                <w:rStyle w:val="font12"/>
                <w:rFonts w:hint="default"/>
                <w:lang w:bidi="ar"/>
              </w:rPr>
              <w:t>责任</w:t>
            </w:r>
          </w:p>
          <w:p w14:paraId="47AEFBA5"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分工</w:t>
            </w:r>
          </w:p>
        </w:tc>
        <w:tc>
          <w:tcPr>
            <w:tcW w:w="682" w:type="pct"/>
            <w:tcBorders>
              <w:top w:val="single" w:sz="4" w:space="0" w:color="000000"/>
              <w:left w:val="single" w:sz="4" w:space="0" w:color="000000"/>
              <w:bottom w:val="single" w:sz="4" w:space="0" w:color="000000"/>
              <w:right w:val="single" w:sz="4" w:space="0" w:color="000000"/>
            </w:tcBorders>
            <w:vAlign w:val="center"/>
          </w:tcPr>
          <w:p w14:paraId="1EF8BA77"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抽查比例</w:t>
            </w:r>
          </w:p>
        </w:tc>
        <w:tc>
          <w:tcPr>
            <w:tcW w:w="446" w:type="pct"/>
            <w:tcBorders>
              <w:top w:val="single" w:sz="4" w:space="0" w:color="000000"/>
              <w:left w:val="single" w:sz="4" w:space="0" w:color="000000"/>
              <w:bottom w:val="single" w:sz="4" w:space="0" w:color="000000"/>
              <w:right w:val="single" w:sz="4" w:space="0" w:color="000000"/>
            </w:tcBorders>
            <w:vAlign w:val="center"/>
          </w:tcPr>
          <w:p w14:paraId="471632AF" w14:textId="77777777" w:rsidR="00BD578A" w:rsidRDefault="00BD578A" w:rsidP="006F72E0">
            <w:pPr>
              <w:widowControl/>
              <w:jc w:val="center"/>
              <w:textAlignment w:val="center"/>
              <w:rPr>
                <w:rStyle w:val="font12"/>
                <w:rFonts w:hint="default"/>
                <w:lang w:bidi="ar"/>
              </w:rPr>
            </w:pPr>
            <w:r>
              <w:rPr>
                <w:rStyle w:val="font12"/>
                <w:rFonts w:hint="default"/>
                <w:lang w:bidi="ar"/>
              </w:rPr>
              <w:t>时间</w:t>
            </w:r>
          </w:p>
          <w:p w14:paraId="39A33A0B"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安排</w:t>
            </w:r>
          </w:p>
        </w:tc>
        <w:tc>
          <w:tcPr>
            <w:tcW w:w="292" w:type="pct"/>
            <w:tcBorders>
              <w:top w:val="single" w:sz="4" w:space="0" w:color="000000"/>
              <w:left w:val="single" w:sz="4" w:space="0" w:color="000000"/>
              <w:bottom w:val="single" w:sz="4" w:space="0" w:color="000000"/>
              <w:right w:val="single" w:sz="4" w:space="0" w:color="000000"/>
            </w:tcBorders>
            <w:vAlign w:val="center"/>
          </w:tcPr>
          <w:p w14:paraId="45F68300"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备注</w:t>
            </w:r>
          </w:p>
        </w:tc>
      </w:tr>
      <w:tr w:rsidR="00BD578A" w14:paraId="5DD67181" w14:textId="77777777" w:rsidTr="006F72E0">
        <w:trPr>
          <w:trHeight w:val="285"/>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004C258D"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04493CA3"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年印刷企业联合抽查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08A7E55A"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w:t>
            </w:r>
          </w:p>
        </w:tc>
        <w:tc>
          <w:tcPr>
            <w:tcW w:w="874" w:type="pct"/>
            <w:tcBorders>
              <w:top w:val="single" w:sz="4" w:space="0" w:color="000000"/>
              <w:left w:val="single" w:sz="4" w:space="0" w:color="000000"/>
              <w:bottom w:val="single" w:sz="4" w:space="0" w:color="000000"/>
              <w:right w:val="single" w:sz="4" w:space="0" w:color="000000"/>
            </w:tcBorders>
            <w:vAlign w:val="center"/>
          </w:tcPr>
          <w:p w14:paraId="2C166F05"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印刷企业检查</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73ADE4BF"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全县印刷企业</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712D7858"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部门、市场监管部门</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786EC16D"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县</w:t>
            </w: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局牵头发起，县市场局按职责分工负责；</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4BFF5D5F"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抽查基数，按照实际情况抽取，抽查比例5%</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1EADD935"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11</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0E729BFA"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72CFF67E" w14:textId="77777777" w:rsidTr="006F72E0">
        <w:trPr>
          <w:trHeight w:val="2103"/>
        </w:trPr>
        <w:tc>
          <w:tcPr>
            <w:tcW w:w="331" w:type="pct"/>
            <w:vMerge/>
            <w:tcBorders>
              <w:top w:val="single" w:sz="4" w:space="0" w:color="000000"/>
              <w:left w:val="single" w:sz="4" w:space="0" w:color="000000"/>
              <w:bottom w:val="single" w:sz="4" w:space="0" w:color="000000"/>
              <w:right w:val="single" w:sz="4" w:space="0" w:color="000000"/>
            </w:tcBorders>
            <w:vAlign w:val="center"/>
          </w:tcPr>
          <w:p w14:paraId="06CD37BC"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09DFE0EC"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6CC464FF"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市场监管局</w:t>
            </w:r>
          </w:p>
        </w:tc>
        <w:tc>
          <w:tcPr>
            <w:tcW w:w="874" w:type="pct"/>
            <w:tcBorders>
              <w:top w:val="single" w:sz="4" w:space="0" w:color="000000"/>
              <w:left w:val="single" w:sz="4" w:space="0" w:color="000000"/>
              <w:bottom w:val="single" w:sz="4" w:space="0" w:color="000000"/>
              <w:right w:val="single" w:sz="4" w:space="0" w:color="000000"/>
            </w:tcBorders>
            <w:vAlign w:val="center"/>
          </w:tcPr>
          <w:p w14:paraId="45636B5F"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广告违法行为检查；企业登记事项检查；公示信息检查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121AE22C"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2C63707A"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7DDEBE86"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65402273"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687674B6"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23684947"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2A99C5C6" w14:textId="77777777" w:rsidTr="006F72E0">
        <w:trPr>
          <w:trHeight w:val="1710"/>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2F30277A"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656735C8"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年出版物经营单位（书店）联合抽查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438717EB"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w:t>
            </w:r>
          </w:p>
        </w:tc>
        <w:tc>
          <w:tcPr>
            <w:tcW w:w="874" w:type="pct"/>
            <w:tcBorders>
              <w:top w:val="single" w:sz="4" w:space="0" w:color="000000"/>
              <w:left w:val="single" w:sz="4" w:space="0" w:color="000000"/>
              <w:bottom w:val="single" w:sz="4" w:space="0" w:color="000000"/>
              <w:right w:val="single" w:sz="4" w:space="0" w:color="000000"/>
            </w:tcBorders>
            <w:vAlign w:val="center"/>
          </w:tcPr>
          <w:p w14:paraId="30AD592E"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所发行的出版物内容、规范、版权符合规定情况检查；主要登记事项变更情况的检查；出版物经营活动符合规定情况的检查</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05430624"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全县出版物经营单位（书店）</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774F510A"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部门、市场监管部门</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38E4F527"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县</w:t>
            </w: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局牵头发起，县市场局按职责分工负责；</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429DB135"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抽查基数，按照实际情况抽取，抽查比例5%</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36A42881"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11</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52B2A611"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30B56C1F" w14:textId="77777777" w:rsidTr="006F72E0">
        <w:trPr>
          <w:trHeight w:val="1238"/>
        </w:trPr>
        <w:tc>
          <w:tcPr>
            <w:tcW w:w="331" w:type="pct"/>
            <w:vMerge/>
            <w:tcBorders>
              <w:top w:val="single" w:sz="4" w:space="0" w:color="000000"/>
              <w:left w:val="single" w:sz="4" w:space="0" w:color="000000"/>
              <w:bottom w:val="single" w:sz="4" w:space="0" w:color="000000"/>
              <w:right w:val="single" w:sz="4" w:space="0" w:color="000000"/>
            </w:tcBorders>
            <w:vAlign w:val="center"/>
          </w:tcPr>
          <w:p w14:paraId="68451079"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3C95E01A"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5CC31FBC"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市场局</w:t>
            </w:r>
          </w:p>
        </w:tc>
        <w:tc>
          <w:tcPr>
            <w:tcW w:w="874" w:type="pct"/>
            <w:tcBorders>
              <w:top w:val="single" w:sz="4" w:space="0" w:color="000000"/>
              <w:left w:val="single" w:sz="4" w:space="0" w:color="000000"/>
              <w:bottom w:val="single" w:sz="4" w:space="0" w:color="000000"/>
              <w:right w:val="single" w:sz="4" w:space="0" w:color="000000"/>
            </w:tcBorders>
            <w:vAlign w:val="center"/>
          </w:tcPr>
          <w:p w14:paraId="44A5446A"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企业登记事项检查；公示信息检查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133E7D8A"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5F62C13E"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6A9C4482"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07FD1907"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13B5E74E"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447752EF"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01F5A1A4" w14:textId="77777777" w:rsidTr="006F72E0">
        <w:trPr>
          <w:trHeight w:val="1076"/>
        </w:trPr>
        <w:tc>
          <w:tcPr>
            <w:tcW w:w="331" w:type="pct"/>
            <w:tcBorders>
              <w:top w:val="single" w:sz="4" w:space="0" w:color="000000"/>
              <w:left w:val="single" w:sz="4" w:space="0" w:color="000000"/>
              <w:bottom w:val="single" w:sz="4" w:space="0" w:color="000000"/>
              <w:right w:val="single" w:sz="4" w:space="0" w:color="000000"/>
            </w:tcBorders>
            <w:vAlign w:val="center"/>
          </w:tcPr>
          <w:p w14:paraId="3B01BE2C" w14:textId="77777777" w:rsidR="00BD578A" w:rsidRDefault="00BD578A" w:rsidP="006F72E0">
            <w:pPr>
              <w:widowControl/>
              <w:jc w:val="center"/>
              <w:textAlignment w:val="center"/>
              <w:rPr>
                <w:rFonts w:ascii="黑体" w:eastAsia="黑体" w:hAnsi="宋体" w:cs="黑体"/>
                <w:b/>
                <w:bCs/>
                <w:color w:val="000000"/>
                <w:sz w:val="28"/>
                <w:szCs w:val="28"/>
              </w:rPr>
            </w:pPr>
            <w:r>
              <w:rPr>
                <w:rStyle w:val="font12"/>
                <w:rFonts w:hint="default"/>
                <w:lang w:bidi="ar"/>
              </w:rPr>
              <w:t>序号</w:t>
            </w:r>
          </w:p>
        </w:tc>
        <w:tc>
          <w:tcPr>
            <w:tcW w:w="485" w:type="pct"/>
            <w:tcBorders>
              <w:top w:val="single" w:sz="4" w:space="0" w:color="000000"/>
              <w:left w:val="single" w:sz="4" w:space="0" w:color="000000"/>
              <w:bottom w:val="single" w:sz="4" w:space="0" w:color="000000"/>
              <w:right w:val="single" w:sz="4" w:space="0" w:color="000000"/>
            </w:tcBorders>
            <w:vAlign w:val="center"/>
          </w:tcPr>
          <w:p w14:paraId="4CE980D0"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任务名称</w:t>
            </w:r>
          </w:p>
        </w:tc>
        <w:tc>
          <w:tcPr>
            <w:tcW w:w="465" w:type="pct"/>
            <w:tcBorders>
              <w:top w:val="single" w:sz="4" w:space="0" w:color="000000"/>
              <w:left w:val="single" w:sz="4" w:space="0" w:color="000000"/>
              <w:bottom w:val="single" w:sz="4" w:space="0" w:color="000000"/>
              <w:right w:val="single" w:sz="4" w:space="0" w:color="000000"/>
            </w:tcBorders>
            <w:vAlign w:val="center"/>
          </w:tcPr>
          <w:p w14:paraId="34FF9BCE"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4D090B6C"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6F08030D"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抽查事项</w:t>
            </w:r>
          </w:p>
        </w:tc>
        <w:tc>
          <w:tcPr>
            <w:tcW w:w="470" w:type="pct"/>
            <w:tcBorders>
              <w:top w:val="single" w:sz="4" w:space="0" w:color="000000"/>
              <w:left w:val="single" w:sz="4" w:space="0" w:color="000000"/>
              <w:bottom w:val="single" w:sz="4" w:space="0" w:color="000000"/>
              <w:right w:val="single" w:sz="4" w:space="0" w:color="000000"/>
            </w:tcBorders>
            <w:vAlign w:val="center"/>
          </w:tcPr>
          <w:p w14:paraId="2169FB3E" w14:textId="77777777" w:rsidR="00BD578A" w:rsidRDefault="00BD578A" w:rsidP="006F72E0">
            <w:pPr>
              <w:widowControl/>
              <w:jc w:val="center"/>
              <w:textAlignment w:val="center"/>
              <w:rPr>
                <w:rStyle w:val="font12"/>
                <w:rFonts w:hint="default"/>
                <w:lang w:bidi="ar"/>
              </w:rPr>
            </w:pPr>
            <w:r>
              <w:rPr>
                <w:rStyle w:val="font12"/>
                <w:rFonts w:hint="default"/>
                <w:lang w:bidi="ar"/>
              </w:rPr>
              <w:t>联查</w:t>
            </w:r>
          </w:p>
          <w:p w14:paraId="79D83430"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对象</w:t>
            </w:r>
          </w:p>
        </w:tc>
        <w:tc>
          <w:tcPr>
            <w:tcW w:w="485" w:type="pct"/>
            <w:tcBorders>
              <w:top w:val="single" w:sz="4" w:space="0" w:color="000000"/>
              <w:left w:val="single" w:sz="4" w:space="0" w:color="000000"/>
              <w:bottom w:val="single" w:sz="4" w:space="0" w:color="000000"/>
              <w:right w:val="single" w:sz="4" w:space="0" w:color="000000"/>
            </w:tcBorders>
            <w:vAlign w:val="center"/>
          </w:tcPr>
          <w:p w14:paraId="76571E4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检查主体</w:t>
            </w:r>
          </w:p>
        </w:tc>
        <w:tc>
          <w:tcPr>
            <w:tcW w:w="465" w:type="pct"/>
            <w:tcBorders>
              <w:top w:val="single" w:sz="4" w:space="0" w:color="000000"/>
              <w:left w:val="single" w:sz="4" w:space="0" w:color="000000"/>
              <w:bottom w:val="single" w:sz="4" w:space="0" w:color="000000"/>
              <w:right w:val="single" w:sz="4" w:space="0" w:color="000000"/>
            </w:tcBorders>
            <w:vAlign w:val="center"/>
          </w:tcPr>
          <w:p w14:paraId="07309788" w14:textId="77777777" w:rsidR="00BD578A" w:rsidRDefault="00BD578A" w:rsidP="006F72E0">
            <w:pPr>
              <w:widowControl/>
              <w:jc w:val="center"/>
              <w:textAlignment w:val="center"/>
              <w:rPr>
                <w:rStyle w:val="font12"/>
                <w:rFonts w:hint="default"/>
                <w:lang w:bidi="ar"/>
              </w:rPr>
            </w:pPr>
            <w:r>
              <w:rPr>
                <w:rStyle w:val="font12"/>
                <w:rFonts w:hint="default"/>
                <w:lang w:bidi="ar"/>
              </w:rPr>
              <w:t>责任</w:t>
            </w:r>
          </w:p>
          <w:p w14:paraId="6E31EFE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分工</w:t>
            </w:r>
          </w:p>
        </w:tc>
        <w:tc>
          <w:tcPr>
            <w:tcW w:w="682" w:type="pct"/>
            <w:tcBorders>
              <w:top w:val="single" w:sz="4" w:space="0" w:color="000000"/>
              <w:left w:val="single" w:sz="4" w:space="0" w:color="000000"/>
              <w:bottom w:val="single" w:sz="4" w:space="0" w:color="000000"/>
              <w:right w:val="single" w:sz="4" w:space="0" w:color="000000"/>
            </w:tcBorders>
            <w:vAlign w:val="center"/>
          </w:tcPr>
          <w:p w14:paraId="0CCC82C7"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抽查比例</w:t>
            </w:r>
          </w:p>
        </w:tc>
        <w:tc>
          <w:tcPr>
            <w:tcW w:w="446" w:type="pct"/>
            <w:tcBorders>
              <w:top w:val="single" w:sz="4" w:space="0" w:color="000000"/>
              <w:left w:val="single" w:sz="4" w:space="0" w:color="000000"/>
              <w:bottom w:val="single" w:sz="4" w:space="0" w:color="000000"/>
              <w:right w:val="single" w:sz="4" w:space="0" w:color="000000"/>
            </w:tcBorders>
            <w:vAlign w:val="center"/>
          </w:tcPr>
          <w:p w14:paraId="1CC1BF79" w14:textId="77777777" w:rsidR="00BD578A" w:rsidRDefault="00BD578A" w:rsidP="006F72E0">
            <w:pPr>
              <w:widowControl/>
              <w:jc w:val="center"/>
              <w:textAlignment w:val="center"/>
              <w:rPr>
                <w:rStyle w:val="font12"/>
                <w:rFonts w:hint="default"/>
                <w:lang w:bidi="ar"/>
              </w:rPr>
            </w:pPr>
            <w:r>
              <w:rPr>
                <w:rStyle w:val="font12"/>
                <w:rFonts w:hint="default"/>
                <w:lang w:bidi="ar"/>
              </w:rPr>
              <w:t>时间</w:t>
            </w:r>
          </w:p>
          <w:p w14:paraId="4FDB3AC1"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安排</w:t>
            </w:r>
          </w:p>
        </w:tc>
        <w:tc>
          <w:tcPr>
            <w:tcW w:w="292" w:type="pct"/>
            <w:tcBorders>
              <w:top w:val="single" w:sz="4" w:space="0" w:color="000000"/>
              <w:left w:val="single" w:sz="4" w:space="0" w:color="000000"/>
              <w:bottom w:val="single" w:sz="4" w:space="0" w:color="000000"/>
              <w:right w:val="single" w:sz="4" w:space="0" w:color="000000"/>
            </w:tcBorders>
            <w:vAlign w:val="center"/>
          </w:tcPr>
          <w:p w14:paraId="2869E7FD" w14:textId="77777777" w:rsidR="00BD578A" w:rsidRDefault="00BD578A" w:rsidP="006F72E0">
            <w:pPr>
              <w:widowControl/>
              <w:jc w:val="center"/>
              <w:textAlignment w:val="center"/>
              <w:rPr>
                <w:rFonts w:ascii="黑体" w:eastAsia="黑体" w:hAnsi="宋体" w:cs="黑体" w:hint="eastAsia"/>
                <w:b/>
                <w:bCs/>
                <w:color w:val="000000"/>
                <w:sz w:val="28"/>
                <w:szCs w:val="28"/>
              </w:rPr>
            </w:pPr>
            <w:r>
              <w:rPr>
                <w:rStyle w:val="font12"/>
                <w:rFonts w:hint="default"/>
                <w:lang w:bidi="ar"/>
              </w:rPr>
              <w:t>备注</w:t>
            </w:r>
          </w:p>
        </w:tc>
      </w:tr>
      <w:tr w:rsidR="00BD578A" w14:paraId="0F38A8C5" w14:textId="77777777" w:rsidTr="006F72E0">
        <w:trPr>
          <w:trHeight w:val="4560"/>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4746C40E"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00DC1EC4"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年互联网上网服务营业场所联合抽查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1794E8DF"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w:t>
            </w:r>
          </w:p>
        </w:tc>
        <w:tc>
          <w:tcPr>
            <w:tcW w:w="874" w:type="pct"/>
            <w:tcBorders>
              <w:top w:val="single" w:sz="4" w:space="0" w:color="000000"/>
              <w:left w:val="single" w:sz="4" w:space="0" w:color="000000"/>
              <w:bottom w:val="single" w:sz="4" w:space="0" w:color="000000"/>
              <w:right w:val="single" w:sz="4" w:space="0" w:color="000000"/>
            </w:tcBorders>
            <w:vAlign w:val="center"/>
          </w:tcPr>
          <w:p w14:paraId="46B6782C"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互联网上网服务营业场所检查（是否接纳未成年人；是否擅自停止实施经营管理技术措施；是否悬挂《网络文化经营许可证》和未成年人禁入等标志；是否按规定核对、登记上网消费者的有效身份证件和记录有关上网信息；名称、住所、法定代表人或者主要负责人、网络地址或者终止经营活动等项目变更情况是否向文化行政部门办理有关手续或者备案）</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612D0810"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全县互联网上网服务营业场所</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179B2854"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文旅部门</w:t>
            </w:r>
            <w:proofErr w:type="gramEnd"/>
            <w:r>
              <w:rPr>
                <w:rFonts w:ascii="宋体" w:hAnsi="宋体" w:cs="宋体" w:hint="eastAsia"/>
                <w:color w:val="000000"/>
                <w:kern w:val="0"/>
                <w:sz w:val="24"/>
                <w:szCs w:val="24"/>
                <w:lang w:bidi="ar"/>
              </w:rPr>
              <w:t>、公安部门、消防部门、市场部门</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3666E22D"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局牵头负责、县公安局、县消防支队、县市场局按职责配合落实</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23FFB303"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抽查比例由省厅确定</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23834BB0"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11</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7EFB715B"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7DF9B6D0" w14:textId="77777777" w:rsidTr="006F72E0">
        <w:trPr>
          <w:trHeight w:val="1140"/>
        </w:trPr>
        <w:tc>
          <w:tcPr>
            <w:tcW w:w="331" w:type="pct"/>
            <w:vMerge/>
            <w:tcBorders>
              <w:top w:val="single" w:sz="4" w:space="0" w:color="000000"/>
              <w:left w:val="single" w:sz="4" w:space="0" w:color="000000"/>
              <w:bottom w:val="single" w:sz="4" w:space="0" w:color="000000"/>
              <w:right w:val="single" w:sz="4" w:space="0" w:color="000000"/>
            </w:tcBorders>
            <w:vAlign w:val="center"/>
          </w:tcPr>
          <w:p w14:paraId="0BAF5906"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60F6EB48"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7BAD1A85"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公安局</w:t>
            </w:r>
          </w:p>
        </w:tc>
        <w:tc>
          <w:tcPr>
            <w:tcW w:w="874" w:type="pct"/>
            <w:tcBorders>
              <w:top w:val="single" w:sz="4" w:space="0" w:color="000000"/>
              <w:left w:val="single" w:sz="4" w:space="0" w:color="000000"/>
              <w:bottom w:val="single" w:sz="4" w:space="0" w:color="000000"/>
              <w:right w:val="single" w:sz="4" w:space="0" w:color="000000"/>
            </w:tcBorders>
            <w:vAlign w:val="center"/>
          </w:tcPr>
          <w:p w14:paraId="3ADF59B3"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对互联网上网服务营业场所是否依法履行信息网络安全职责及治安的监督检查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25810BC2"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62ACE23F"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1D7083C0"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007B0FB5"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0C1633A7"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4AC8372E"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47594089" w14:textId="77777777" w:rsidTr="006F72E0">
        <w:trPr>
          <w:trHeight w:val="285"/>
        </w:trPr>
        <w:tc>
          <w:tcPr>
            <w:tcW w:w="331" w:type="pct"/>
            <w:vMerge/>
            <w:tcBorders>
              <w:top w:val="single" w:sz="4" w:space="0" w:color="000000"/>
              <w:left w:val="single" w:sz="4" w:space="0" w:color="000000"/>
              <w:bottom w:val="single" w:sz="4" w:space="0" w:color="000000"/>
              <w:right w:val="single" w:sz="4" w:space="0" w:color="000000"/>
            </w:tcBorders>
            <w:vAlign w:val="center"/>
          </w:tcPr>
          <w:p w14:paraId="6FE73CA6"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150EAC83"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6EFCC8F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消防支队</w:t>
            </w:r>
          </w:p>
        </w:tc>
        <w:tc>
          <w:tcPr>
            <w:tcW w:w="874" w:type="pct"/>
            <w:tcBorders>
              <w:top w:val="single" w:sz="4" w:space="0" w:color="000000"/>
              <w:left w:val="single" w:sz="4" w:space="0" w:color="000000"/>
              <w:bottom w:val="single" w:sz="4" w:space="0" w:color="000000"/>
              <w:right w:val="single" w:sz="4" w:space="0" w:color="000000"/>
            </w:tcBorders>
            <w:vAlign w:val="center"/>
          </w:tcPr>
          <w:p w14:paraId="72B6D8D0"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消防安全情况检查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6BA8942D"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3D4982DA"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482DAC74"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1B3DAE04"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28499B0F"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2ACE4C7E"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0848E838" w14:textId="77777777" w:rsidTr="006F72E0">
        <w:trPr>
          <w:trHeight w:val="570"/>
        </w:trPr>
        <w:tc>
          <w:tcPr>
            <w:tcW w:w="331" w:type="pct"/>
            <w:vMerge/>
            <w:tcBorders>
              <w:top w:val="single" w:sz="4" w:space="0" w:color="000000"/>
              <w:left w:val="single" w:sz="4" w:space="0" w:color="000000"/>
              <w:bottom w:val="single" w:sz="4" w:space="0" w:color="000000"/>
              <w:right w:val="single" w:sz="4" w:space="0" w:color="000000"/>
            </w:tcBorders>
            <w:vAlign w:val="center"/>
          </w:tcPr>
          <w:p w14:paraId="460D9B8A"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1314D9D2"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21F51B37"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市场局</w:t>
            </w:r>
          </w:p>
        </w:tc>
        <w:tc>
          <w:tcPr>
            <w:tcW w:w="874" w:type="pct"/>
            <w:tcBorders>
              <w:top w:val="single" w:sz="4" w:space="0" w:color="000000"/>
              <w:left w:val="single" w:sz="4" w:space="0" w:color="000000"/>
              <w:bottom w:val="single" w:sz="4" w:space="0" w:color="000000"/>
              <w:right w:val="single" w:sz="4" w:space="0" w:color="000000"/>
            </w:tcBorders>
            <w:vAlign w:val="center"/>
          </w:tcPr>
          <w:p w14:paraId="5321E33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登记事项；公示信息情况检查。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5616DE2B"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4655F701"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6AF1C3F7"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57F7DC6E"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5AD051FC"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04E60B37"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58691515" w14:textId="77777777" w:rsidTr="006F72E0">
        <w:trPr>
          <w:trHeight w:val="855"/>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70015866" w14:textId="77777777" w:rsidR="00BD578A" w:rsidRDefault="00BD578A" w:rsidP="00BD578A">
            <w:pPr>
              <w:widowControl/>
              <w:numPr>
                <w:ilvl w:val="0"/>
                <w:numId w:val="1"/>
              </w:numPr>
              <w:jc w:val="center"/>
              <w:textAlignment w:val="center"/>
              <w:rPr>
                <w:rFonts w:ascii="仿宋_GB2312" w:eastAsia="仿宋_GB2312" w:hAnsi="宋体" w:cs="仿宋_GB2312" w:hint="eastAsia"/>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7EA939C3"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年艺术品经营单位联合抽查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3D19DFA8"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w:t>
            </w:r>
          </w:p>
        </w:tc>
        <w:tc>
          <w:tcPr>
            <w:tcW w:w="874" w:type="pct"/>
            <w:tcBorders>
              <w:top w:val="single" w:sz="4" w:space="0" w:color="000000"/>
              <w:left w:val="single" w:sz="4" w:space="0" w:color="000000"/>
              <w:bottom w:val="single" w:sz="4" w:space="0" w:color="000000"/>
              <w:right w:val="single" w:sz="4" w:space="0" w:color="000000"/>
            </w:tcBorders>
            <w:vAlign w:val="center"/>
          </w:tcPr>
          <w:p w14:paraId="24A60693"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从事艺术品经营活动检查；艺术品经营单位备案情况检查</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10570761"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全县艺术品经营单位</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75C2BCC6" w14:textId="77777777" w:rsidR="00BD578A" w:rsidRDefault="00BD578A" w:rsidP="006F72E0">
            <w:pPr>
              <w:widowControl/>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文旅部门</w:t>
            </w:r>
            <w:proofErr w:type="gramEnd"/>
            <w:r>
              <w:rPr>
                <w:rFonts w:ascii="宋体" w:hAnsi="宋体" w:cs="宋体" w:hint="eastAsia"/>
                <w:color w:val="000000"/>
                <w:kern w:val="0"/>
                <w:sz w:val="24"/>
                <w:szCs w:val="24"/>
                <w:lang w:bidi="ar"/>
              </w:rPr>
              <w:t>、市场监管部门</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4AD0DC0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县</w:t>
            </w: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局牵头发起，县市场局按职责分工负责；</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49961285"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抽查基数，按照实际情况抽取，抽查比例10%</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1D515C93" w14:textId="77777777" w:rsidR="00BD578A" w:rsidRDefault="00BD578A" w:rsidP="006F72E0">
            <w:pPr>
              <w:widowControl/>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2024</w:t>
            </w:r>
            <w:r>
              <w:rPr>
                <w:rFonts w:ascii="宋体" w:hAnsi="宋体" w:cs="宋体" w:hint="eastAsia"/>
                <w:color w:val="000000"/>
                <w:kern w:val="0"/>
                <w:sz w:val="24"/>
                <w:szCs w:val="24"/>
                <w:lang w:bidi="ar"/>
              </w:rPr>
              <w:t>年</w:t>
            </w:r>
            <w:r>
              <w:rPr>
                <w:rFonts w:ascii="Times New Roman" w:hAnsi="Times New Roman" w:cs="Times New Roman"/>
                <w:color w:val="000000"/>
                <w:kern w:val="0"/>
                <w:sz w:val="24"/>
                <w:szCs w:val="24"/>
                <w:lang w:bidi="ar"/>
              </w:rPr>
              <w:t>3</w:t>
            </w:r>
            <w:r>
              <w:rPr>
                <w:rFonts w:ascii="宋体" w:hAnsi="宋体" w:cs="宋体" w:hint="eastAsia"/>
                <w:color w:val="000000"/>
                <w:kern w:val="0"/>
                <w:sz w:val="24"/>
                <w:szCs w:val="24"/>
                <w:lang w:bidi="ar"/>
              </w:rPr>
              <w:t>月至</w:t>
            </w:r>
            <w:r>
              <w:rPr>
                <w:rFonts w:ascii="Times New Roman" w:hAnsi="Times New Roman" w:cs="Times New Roman"/>
                <w:color w:val="000000"/>
                <w:kern w:val="0"/>
                <w:sz w:val="24"/>
                <w:szCs w:val="24"/>
                <w:lang w:bidi="ar"/>
              </w:rPr>
              <w:t>11</w:t>
            </w:r>
            <w:r>
              <w:rPr>
                <w:rFonts w:ascii="宋体" w:hAnsi="宋体" w:cs="宋体" w:hint="eastAsia"/>
                <w:color w:val="000000"/>
                <w:kern w:val="0"/>
                <w:sz w:val="24"/>
                <w:szCs w:val="24"/>
                <w:lang w:bidi="ar"/>
              </w:rPr>
              <w:t>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5559283A"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4E0E6D3A" w14:textId="77777777" w:rsidTr="006F72E0">
        <w:trPr>
          <w:trHeight w:val="570"/>
        </w:trPr>
        <w:tc>
          <w:tcPr>
            <w:tcW w:w="331" w:type="pct"/>
            <w:vMerge/>
            <w:tcBorders>
              <w:top w:val="single" w:sz="4" w:space="0" w:color="000000"/>
              <w:left w:val="single" w:sz="4" w:space="0" w:color="000000"/>
              <w:bottom w:val="single" w:sz="4" w:space="0" w:color="000000"/>
              <w:right w:val="single" w:sz="4" w:space="0" w:color="000000"/>
            </w:tcBorders>
            <w:vAlign w:val="center"/>
          </w:tcPr>
          <w:p w14:paraId="525AA291" w14:textId="77777777" w:rsidR="00BD578A" w:rsidRDefault="00BD578A" w:rsidP="006F72E0">
            <w:pPr>
              <w:jc w:val="center"/>
              <w:rPr>
                <w:rFonts w:ascii="仿宋_GB2312" w:eastAsia="仿宋_GB2312" w:hAnsi="宋体" w:cs="仿宋_GB2312"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7A1B69A4" w14:textId="77777777" w:rsidR="00BD578A" w:rsidRDefault="00BD578A" w:rsidP="006F72E0">
            <w:pPr>
              <w:rPr>
                <w:rFonts w:ascii="Times New Roman" w:hAnsi="Times New Roman" w:cs="Times New Roman"/>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08B0B809"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市场监管局</w:t>
            </w:r>
          </w:p>
        </w:tc>
        <w:tc>
          <w:tcPr>
            <w:tcW w:w="874" w:type="pct"/>
            <w:tcBorders>
              <w:top w:val="single" w:sz="4" w:space="0" w:color="000000"/>
              <w:left w:val="single" w:sz="4" w:space="0" w:color="000000"/>
              <w:bottom w:val="single" w:sz="4" w:space="0" w:color="000000"/>
              <w:right w:val="single" w:sz="4" w:space="0" w:color="000000"/>
            </w:tcBorders>
            <w:vAlign w:val="center"/>
          </w:tcPr>
          <w:p w14:paraId="7E90E3B1" w14:textId="77777777" w:rsidR="00BD578A" w:rsidRDefault="00BD578A" w:rsidP="006F72E0">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登记事项；公示信息情况检查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177C06DF" w14:textId="77777777" w:rsidR="00BD578A" w:rsidRDefault="00BD578A" w:rsidP="006F72E0">
            <w:pP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0C205F5F" w14:textId="77777777" w:rsidR="00BD578A" w:rsidRDefault="00BD578A" w:rsidP="006F72E0">
            <w:pP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50F7887E" w14:textId="77777777" w:rsidR="00BD578A" w:rsidRDefault="00BD578A" w:rsidP="006F72E0">
            <w:pP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433C2077" w14:textId="77777777" w:rsidR="00BD578A" w:rsidRDefault="00BD578A" w:rsidP="006F72E0">
            <w:pP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74B65523" w14:textId="77777777" w:rsidR="00BD578A" w:rsidRDefault="00BD578A" w:rsidP="006F72E0">
            <w:pPr>
              <w:rPr>
                <w:rFonts w:ascii="Times New Roman" w:hAnsi="Times New Roman" w:cs="Times New Roman"/>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11ED0CBD" w14:textId="77777777" w:rsidR="00BD578A" w:rsidRDefault="00BD578A" w:rsidP="006F72E0">
            <w:pPr>
              <w:jc w:val="center"/>
              <w:rPr>
                <w:rFonts w:ascii="仿宋_GB2312" w:eastAsia="仿宋_GB2312" w:hAnsi="宋体" w:cs="仿宋_GB2312" w:hint="eastAsia"/>
                <w:color w:val="000000"/>
                <w:sz w:val="22"/>
                <w:szCs w:val="22"/>
              </w:rPr>
            </w:pPr>
          </w:p>
        </w:tc>
      </w:tr>
      <w:tr w:rsidR="00BD578A" w14:paraId="0F946ACD" w14:textId="77777777" w:rsidTr="006F72E0">
        <w:trPr>
          <w:trHeight w:val="855"/>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1A811740" w14:textId="77777777" w:rsidR="00BD578A" w:rsidRDefault="00BD578A" w:rsidP="00BD578A">
            <w:pPr>
              <w:widowControl/>
              <w:numPr>
                <w:ilvl w:val="0"/>
                <w:numId w:val="1"/>
              </w:numPr>
              <w:jc w:val="center"/>
              <w:textAlignment w:val="center"/>
              <w:rPr>
                <w:rFonts w:ascii="宋体" w:hAnsi="宋体" w:cs="宋体"/>
                <w:color w:val="000000"/>
                <w:sz w:val="22"/>
                <w:szCs w:val="22"/>
              </w:rPr>
            </w:pP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6565A92C" w14:textId="77777777" w:rsidR="00BD578A" w:rsidRDefault="00BD578A" w:rsidP="006F72E0">
            <w:pPr>
              <w:widowControl/>
              <w:jc w:val="center"/>
              <w:textAlignment w:val="center"/>
              <w:rPr>
                <w:color w:val="000000"/>
                <w:sz w:val="24"/>
                <w:szCs w:val="24"/>
              </w:rPr>
            </w:pPr>
            <w:r>
              <w:rPr>
                <w:rStyle w:val="font111"/>
                <w:lang w:bidi="ar"/>
              </w:rPr>
              <w:t>2024</w:t>
            </w:r>
            <w:r>
              <w:rPr>
                <w:rFonts w:ascii="宋体" w:hAnsi="宋体" w:cs="宋体" w:hint="eastAsia"/>
                <w:color w:val="000000"/>
                <w:kern w:val="0"/>
                <w:sz w:val="24"/>
                <w:szCs w:val="24"/>
                <w:lang w:bidi="ar"/>
              </w:rPr>
              <w:t>年度全县娱乐场所（游艺厅、室，舞厅）部门联合抽查</w:t>
            </w:r>
          </w:p>
        </w:tc>
        <w:tc>
          <w:tcPr>
            <w:tcW w:w="465" w:type="pct"/>
            <w:tcBorders>
              <w:top w:val="single" w:sz="4" w:space="0" w:color="000000"/>
              <w:left w:val="single" w:sz="4" w:space="0" w:color="000000"/>
              <w:bottom w:val="single" w:sz="4" w:space="0" w:color="000000"/>
              <w:right w:val="single" w:sz="4" w:space="0" w:color="000000"/>
            </w:tcBorders>
            <w:vAlign w:val="center"/>
          </w:tcPr>
          <w:p w14:paraId="0817DC4C" w14:textId="77777777" w:rsidR="00BD578A" w:rsidRDefault="00BD578A" w:rsidP="006F72E0">
            <w:pPr>
              <w:widowControl/>
              <w:jc w:val="center"/>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w:t>
            </w:r>
          </w:p>
        </w:tc>
        <w:tc>
          <w:tcPr>
            <w:tcW w:w="874" w:type="pct"/>
            <w:tcBorders>
              <w:top w:val="single" w:sz="4" w:space="0" w:color="000000"/>
              <w:left w:val="single" w:sz="4" w:space="0" w:color="000000"/>
              <w:bottom w:val="single" w:sz="4" w:space="0" w:color="000000"/>
              <w:right w:val="single" w:sz="4" w:space="0" w:color="000000"/>
            </w:tcBorders>
            <w:vAlign w:val="center"/>
          </w:tcPr>
          <w:p w14:paraId="166B04E3"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娱乐场所取得、公示相关许可证及其他情况的检查</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22A73190"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全县娱乐场所（游艺厅、室，舞厅）</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03252487" w14:textId="77777777" w:rsidR="00BD578A" w:rsidRDefault="00BD578A" w:rsidP="006F72E0">
            <w:pPr>
              <w:widowControl/>
              <w:jc w:val="center"/>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部门、卫生健康部门、公安部门、市场监管部门、消防救援机构</w:t>
            </w:r>
          </w:p>
        </w:tc>
        <w:tc>
          <w:tcPr>
            <w:tcW w:w="465" w:type="pct"/>
            <w:vMerge w:val="restart"/>
            <w:tcBorders>
              <w:top w:val="single" w:sz="4" w:space="0" w:color="000000"/>
              <w:left w:val="single" w:sz="4" w:space="0" w:color="000000"/>
              <w:bottom w:val="single" w:sz="4" w:space="0" w:color="000000"/>
              <w:right w:val="single" w:sz="4" w:space="0" w:color="000000"/>
            </w:tcBorders>
            <w:vAlign w:val="center"/>
          </w:tcPr>
          <w:p w14:paraId="42F6FFE5" w14:textId="77777777" w:rsidR="00BD578A" w:rsidRDefault="00BD578A" w:rsidP="006F72E0">
            <w:pPr>
              <w:widowControl/>
              <w:jc w:val="center"/>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文旅体</w:t>
            </w:r>
            <w:proofErr w:type="gramEnd"/>
            <w:r>
              <w:rPr>
                <w:rFonts w:ascii="宋体" w:hAnsi="宋体" w:cs="宋体" w:hint="eastAsia"/>
                <w:color w:val="000000"/>
                <w:kern w:val="0"/>
                <w:sz w:val="24"/>
                <w:szCs w:val="24"/>
                <w:lang w:bidi="ar"/>
              </w:rPr>
              <w:t>局牵头发起、卫生健康部门、公安部门、市场监管部门、消防救援机构按职责分工负责。</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18C3DE85"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根据实时数据，按10%比例随机抽取</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2D3C5521"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2024年4月至11月</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7E9AB165" w14:textId="77777777" w:rsidR="00BD578A" w:rsidRDefault="00BD578A" w:rsidP="006F72E0">
            <w:pPr>
              <w:jc w:val="center"/>
              <w:rPr>
                <w:rFonts w:ascii="仿宋_GB2312" w:eastAsia="仿宋_GB2312" w:hAnsi="宋体" w:cs="仿宋_GB2312" w:hint="eastAsia"/>
                <w:color w:val="000000"/>
                <w:sz w:val="28"/>
                <w:szCs w:val="28"/>
              </w:rPr>
            </w:pPr>
          </w:p>
        </w:tc>
      </w:tr>
      <w:tr w:rsidR="00BD578A" w14:paraId="240E3BE8" w14:textId="77777777" w:rsidTr="006F72E0">
        <w:trPr>
          <w:trHeight w:val="570"/>
        </w:trPr>
        <w:tc>
          <w:tcPr>
            <w:tcW w:w="331" w:type="pct"/>
            <w:vMerge/>
            <w:tcBorders>
              <w:top w:val="single" w:sz="4" w:space="0" w:color="000000"/>
              <w:left w:val="single" w:sz="4" w:space="0" w:color="000000"/>
              <w:bottom w:val="single" w:sz="4" w:space="0" w:color="000000"/>
              <w:right w:val="single" w:sz="4" w:space="0" w:color="000000"/>
            </w:tcBorders>
            <w:vAlign w:val="center"/>
          </w:tcPr>
          <w:p w14:paraId="4BD1FEBB" w14:textId="77777777" w:rsidR="00BD578A" w:rsidRDefault="00BD578A" w:rsidP="006F72E0">
            <w:pPr>
              <w:jc w:val="center"/>
              <w:rPr>
                <w:rFonts w:ascii="宋体" w:hAnsi="宋体" w:cs="宋体"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522637FB" w14:textId="77777777" w:rsidR="00BD578A" w:rsidRDefault="00BD578A" w:rsidP="006F72E0">
            <w:pPr>
              <w:jc w:val="center"/>
              <w:rPr>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1F3E6F2D"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卫生健康部门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393BE6C4"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卫生状况及卫生制度的检查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4A10C9BD" w14:textId="77777777" w:rsidR="00BD578A" w:rsidRDefault="00BD578A" w:rsidP="006F72E0">
            <w:pPr>
              <w:jc w:val="cente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01183E04" w14:textId="77777777" w:rsidR="00BD578A" w:rsidRDefault="00BD578A" w:rsidP="006F72E0">
            <w:pPr>
              <w:jc w:val="cente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1A0FD794" w14:textId="77777777" w:rsidR="00BD578A" w:rsidRDefault="00BD578A" w:rsidP="006F72E0">
            <w:pPr>
              <w:jc w:val="cente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6CCDFE1D" w14:textId="77777777" w:rsidR="00BD578A" w:rsidRDefault="00BD578A" w:rsidP="006F72E0">
            <w:pPr>
              <w:jc w:val="cente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359A9077" w14:textId="77777777" w:rsidR="00BD578A" w:rsidRDefault="00BD578A" w:rsidP="006F72E0">
            <w:pPr>
              <w:jc w:val="center"/>
              <w:rPr>
                <w:rFonts w:ascii="宋体" w:hAnsi="宋体" w:cs="宋体" w:hint="eastAsia"/>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05A4F316" w14:textId="77777777" w:rsidR="00BD578A" w:rsidRDefault="00BD578A" w:rsidP="006F72E0">
            <w:pPr>
              <w:jc w:val="center"/>
              <w:rPr>
                <w:rFonts w:ascii="仿宋_GB2312" w:eastAsia="仿宋_GB2312" w:hAnsi="宋体" w:cs="仿宋_GB2312" w:hint="eastAsia"/>
                <w:color w:val="000000"/>
                <w:sz w:val="28"/>
                <w:szCs w:val="28"/>
              </w:rPr>
            </w:pPr>
          </w:p>
        </w:tc>
      </w:tr>
      <w:tr w:rsidR="00BD578A" w14:paraId="522BA3DE" w14:textId="77777777" w:rsidTr="006F72E0">
        <w:trPr>
          <w:trHeight w:val="285"/>
        </w:trPr>
        <w:tc>
          <w:tcPr>
            <w:tcW w:w="331" w:type="pct"/>
            <w:vMerge/>
            <w:tcBorders>
              <w:top w:val="single" w:sz="4" w:space="0" w:color="000000"/>
              <w:left w:val="single" w:sz="4" w:space="0" w:color="000000"/>
              <w:bottom w:val="single" w:sz="4" w:space="0" w:color="000000"/>
              <w:right w:val="single" w:sz="4" w:space="0" w:color="000000"/>
            </w:tcBorders>
            <w:vAlign w:val="center"/>
          </w:tcPr>
          <w:p w14:paraId="511CED80" w14:textId="77777777" w:rsidR="00BD578A" w:rsidRDefault="00BD578A" w:rsidP="006F72E0">
            <w:pPr>
              <w:jc w:val="center"/>
              <w:rPr>
                <w:rFonts w:ascii="宋体" w:hAnsi="宋体" w:cs="宋体"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5DD02682" w14:textId="77777777" w:rsidR="00BD578A" w:rsidRDefault="00BD578A" w:rsidP="006F72E0">
            <w:pPr>
              <w:jc w:val="center"/>
              <w:rPr>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15622F5B"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公安部门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72BF7FA3"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治安安全情况检查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3790784B" w14:textId="77777777" w:rsidR="00BD578A" w:rsidRDefault="00BD578A" w:rsidP="006F72E0">
            <w:pPr>
              <w:jc w:val="cente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3C639443" w14:textId="77777777" w:rsidR="00BD578A" w:rsidRDefault="00BD578A" w:rsidP="006F72E0">
            <w:pPr>
              <w:jc w:val="cente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533B9EF6" w14:textId="77777777" w:rsidR="00BD578A" w:rsidRDefault="00BD578A" w:rsidP="006F72E0">
            <w:pPr>
              <w:jc w:val="cente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314E2E4B" w14:textId="77777777" w:rsidR="00BD578A" w:rsidRDefault="00BD578A" w:rsidP="006F72E0">
            <w:pPr>
              <w:jc w:val="cente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1F52AE71" w14:textId="77777777" w:rsidR="00BD578A" w:rsidRDefault="00BD578A" w:rsidP="006F72E0">
            <w:pPr>
              <w:jc w:val="center"/>
              <w:rPr>
                <w:rFonts w:ascii="宋体" w:hAnsi="宋体" w:cs="宋体" w:hint="eastAsia"/>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41FAEB8F" w14:textId="77777777" w:rsidR="00BD578A" w:rsidRDefault="00BD578A" w:rsidP="006F72E0">
            <w:pPr>
              <w:jc w:val="center"/>
              <w:rPr>
                <w:rFonts w:ascii="仿宋_GB2312" w:eastAsia="仿宋_GB2312" w:hAnsi="宋体" w:cs="仿宋_GB2312" w:hint="eastAsia"/>
                <w:color w:val="000000"/>
                <w:sz w:val="28"/>
                <w:szCs w:val="28"/>
              </w:rPr>
            </w:pPr>
          </w:p>
        </w:tc>
      </w:tr>
      <w:tr w:rsidR="00BD578A" w14:paraId="275B8F5B" w14:textId="77777777" w:rsidTr="006F72E0">
        <w:trPr>
          <w:trHeight w:val="570"/>
        </w:trPr>
        <w:tc>
          <w:tcPr>
            <w:tcW w:w="331" w:type="pct"/>
            <w:vMerge/>
            <w:tcBorders>
              <w:top w:val="single" w:sz="4" w:space="0" w:color="000000"/>
              <w:left w:val="single" w:sz="4" w:space="0" w:color="000000"/>
              <w:bottom w:val="single" w:sz="4" w:space="0" w:color="000000"/>
              <w:right w:val="single" w:sz="4" w:space="0" w:color="000000"/>
            </w:tcBorders>
            <w:vAlign w:val="center"/>
          </w:tcPr>
          <w:p w14:paraId="6F3A4A19" w14:textId="77777777" w:rsidR="00BD578A" w:rsidRDefault="00BD578A" w:rsidP="006F72E0">
            <w:pPr>
              <w:jc w:val="center"/>
              <w:rPr>
                <w:rFonts w:ascii="宋体" w:hAnsi="宋体" w:cs="宋体"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2A3981BE" w14:textId="77777777" w:rsidR="00BD578A" w:rsidRDefault="00BD578A" w:rsidP="006F72E0">
            <w:pPr>
              <w:jc w:val="center"/>
              <w:rPr>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7B3315C9"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市场监管部门</w:t>
            </w:r>
          </w:p>
        </w:tc>
        <w:tc>
          <w:tcPr>
            <w:tcW w:w="874" w:type="pct"/>
            <w:tcBorders>
              <w:top w:val="single" w:sz="4" w:space="0" w:color="000000"/>
              <w:left w:val="single" w:sz="4" w:space="0" w:color="000000"/>
              <w:bottom w:val="single" w:sz="4" w:space="0" w:color="000000"/>
              <w:right w:val="single" w:sz="4" w:space="0" w:color="000000"/>
            </w:tcBorders>
            <w:vAlign w:val="center"/>
          </w:tcPr>
          <w:p w14:paraId="71D7AFF6"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登记事项；公示信息情况检查。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7A865897" w14:textId="77777777" w:rsidR="00BD578A" w:rsidRDefault="00BD578A" w:rsidP="006F72E0">
            <w:pPr>
              <w:jc w:val="cente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0F018C2C" w14:textId="77777777" w:rsidR="00BD578A" w:rsidRDefault="00BD578A" w:rsidP="006F72E0">
            <w:pPr>
              <w:jc w:val="cente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496B3C71" w14:textId="77777777" w:rsidR="00BD578A" w:rsidRDefault="00BD578A" w:rsidP="006F72E0">
            <w:pPr>
              <w:jc w:val="cente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31FA8754" w14:textId="77777777" w:rsidR="00BD578A" w:rsidRDefault="00BD578A" w:rsidP="006F72E0">
            <w:pPr>
              <w:jc w:val="cente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732677E8" w14:textId="77777777" w:rsidR="00BD578A" w:rsidRDefault="00BD578A" w:rsidP="006F72E0">
            <w:pPr>
              <w:jc w:val="center"/>
              <w:rPr>
                <w:rFonts w:ascii="宋体" w:hAnsi="宋体" w:cs="宋体" w:hint="eastAsia"/>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25D2E9AE" w14:textId="77777777" w:rsidR="00BD578A" w:rsidRDefault="00BD578A" w:rsidP="006F72E0">
            <w:pPr>
              <w:jc w:val="center"/>
              <w:rPr>
                <w:rFonts w:ascii="仿宋_GB2312" w:eastAsia="仿宋_GB2312" w:hAnsi="宋体" w:cs="仿宋_GB2312" w:hint="eastAsia"/>
                <w:color w:val="000000"/>
                <w:sz w:val="28"/>
                <w:szCs w:val="28"/>
              </w:rPr>
            </w:pPr>
          </w:p>
        </w:tc>
      </w:tr>
      <w:tr w:rsidR="00BD578A" w14:paraId="06AB8C9C" w14:textId="77777777" w:rsidTr="006F72E0">
        <w:trPr>
          <w:trHeight w:val="1227"/>
        </w:trPr>
        <w:tc>
          <w:tcPr>
            <w:tcW w:w="331" w:type="pct"/>
            <w:vMerge/>
            <w:tcBorders>
              <w:top w:val="single" w:sz="4" w:space="0" w:color="000000"/>
              <w:left w:val="single" w:sz="4" w:space="0" w:color="000000"/>
              <w:bottom w:val="single" w:sz="4" w:space="0" w:color="000000"/>
              <w:right w:val="single" w:sz="4" w:space="0" w:color="000000"/>
            </w:tcBorders>
            <w:vAlign w:val="center"/>
          </w:tcPr>
          <w:p w14:paraId="7E97530C" w14:textId="77777777" w:rsidR="00BD578A" w:rsidRDefault="00BD578A" w:rsidP="006F72E0">
            <w:pPr>
              <w:jc w:val="center"/>
              <w:rPr>
                <w:rFonts w:ascii="宋体" w:hAnsi="宋体" w:cs="宋体" w:hint="eastAsia"/>
                <w:color w:val="000000"/>
                <w:sz w:val="22"/>
                <w:szCs w:val="22"/>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0E59EE05" w14:textId="77777777" w:rsidR="00BD578A" w:rsidRDefault="00BD578A" w:rsidP="006F72E0">
            <w:pPr>
              <w:jc w:val="center"/>
              <w:rPr>
                <w:color w:val="000000"/>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2B0CF6A2"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消防救援机构</w:t>
            </w:r>
          </w:p>
        </w:tc>
        <w:tc>
          <w:tcPr>
            <w:tcW w:w="874" w:type="pct"/>
            <w:tcBorders>
              <w:top w:val="single" w:sz="4" w:space="0" w:color="000000"/>
              <w:left w:val="single" w:sz="4" w:space="0" w:color="000000"/>
              <w:bottom w:val="single" w:sz="4" w:space="0" w:color="000000"/>
              <w:right w:val="single" w:sz="4" w:space="0" w:color="000000"/>
            </w:tcBorders>
            <w:vAlign w:val="center"/>
          </w:tcPr>
          <w:p w14:paraId="2B5E5CE6" w14:textId="77777777" w:rsidR="00BD578A" w:rsidRDefault="00BD578A" w:rsidP="006F72E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消防安全情况检查</w:t>
            </w:r>
          </w:p>
        </w:tc>
        <w:tc>
          <w:tcPr>
            <w:tcW w:w="470" w:type="pct"/>
            <w:vMerge/>
            <w:tcBorders>
              <w:top w:val="single" w:sz="4" w:space="0" w:color="000000"/>
              <w:left w:val="single" w:sz="4" w:space="0" w:color="000000"/>
              <w:bottom w:val="single" w:sz="4" w:space="0" w:color="000000"/>
              <w:right w:val="single" w:sz="4" w:space="0" w:color="000000"/>
            </w:tcBorders>
            <w:vAlign w:val="center"/>
          </w:tcPr>
          <w:p w14:paraId="5E1EB84C" w14:textId="77777777" w:rsidR="00BD578A" w:rsidRDefault="00BD578A" w:rsidP="006F72E0">
            <w:pPr>
              <w:jc w:val="center"/>
              <w:rPr>
                <w:rFonts w:ascii="宋体" w:hAnsi="宋体" w:cs="宋体" w:hint="eastAsia"/>
                <w:color w:val="000000"/>
                <w:sz w:val="24"/>
                <w:szCs w:val="24"/>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5B912628" w14:textId="77777777" w:rsidR="00BD578A" w:rsidRDefault="00BD578A" w:rsidP="006F72E0">
            <w:pPr>
              <w:jc w:val="center"/>
              <w:rPr>
                <w:rFonts w:ascii="宋体" w:hAnsi="宋体" w:cs="宋体" w:hint="eastAsia"/>
                <w:color w:val="000000"/>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tcPr>
          <w:p w14:paraId="6A71B19B" w14:textId="77777777" w:rsidR="00BD578A" w:rsidRDefault="00BD578A" w:rsidP="006F72E0">
            <w:pPr>
              <w:jc w:val="center"/>
              <w:rPr>
                <w:rFonts w:ascii="宋体" w:hAnsi="宋体" w:cs="宋体" w:hint="eastAsia"/>
                <w:color w:val="000000"/>
                <w:sz w:val="24"/>
                <w:szCs w:val="24"/>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26B788C9" w14:textId="77777777" w:rsidR="00BD578A" w:rsidRDefault="00BD578A" w:rsidP="006F72E0">
            <w:pPr>
              <w:jc w:val="center"/>
              <w:rPr>
                <w:rFonts w:ascii="宋体" w:hAnsi="宋体" w:cs="宋体" w:hint="eastAsia"/>
                <w:color w:val="000000"/>
                <w:sz w:val="24"/>
                <w:szCs w:val="24"/>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6A075C10" w14:textId="77777777" w:rsidR="00BD578A" w:rsidRDefault="00BD578A" w:rsidP="006F72E0">
            <w:pPr>
              <w:jc w:val="center"/>
              <w:rPr>
                <w:rFonts w:ascii="宋体" w:hAnsi="宋体" w:cs="宋体" w:hint="eastAsia"/>
                <w:color w:val="000000"/>
                <w:sz w:val="24"/>
                <w:szCs w:val="24"/>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3763B1DF" w14:textId="77777777" w:rsidR="00BD578A" w:rsidRDefault="00BD578A" w:rsidP="006F72E0">
            <w:pPr>
              <w:jc w:val="center"/>
              <w:rPr>
                <w:rFonts w:ascii="仿宋_GB2312" w:eastAsia="仿宋_GB2312" w:hAnsi="宋体" w:cs="仿宋_GB2312" w:hint="eastAsia"/>
                <w:color w:val="000000"/>
                <w:sz w:val="28"/>
                <w:szCs w:val="28"/>
              </w:rPr>
            </w:pPr>
          </w:p>
        </w:tc>
      </w:tr>
    </w:tbl>
    <w:p w14:paraId="01A36CB5" w14:textId="77777777" w:rsidR="00FF42E7" w:rsidRDefault="00FF42E7"/>
    <w:sectPr w:rsidR="00FF42E7" w:rsidSect="006904E4">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28C02"/>
    <w:multiLevelType w:val="singleLevel"/>
    <w:tmpl w:val="32328C02"/>
    <w:lvl w:ilvl="0">
      <w:start w:val="1"/>
      <w:numFmt w:val="decimal"/>
      <w:suff w:val="nothing"/>
      <w:lvlText w:val="%1"/>
      <w:lvlJc w:val="left"/>
      <w:pPr>
        <w:ind w:left="0" w:firstLine="0"/>
      </w:pPr>
      <w:rPr>
        <w:rFonts w:hint="default"/>
      </w:rPr>
    </w:lvl>
  </w:abstractNum>
  <w:num w:numId="1" w16cid:durableId="207115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60"/>
  <w:drawingGridVerticalSpacing w:val="43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8A"/>
    <w:rsid w:val="0028079F"/>
    <w:rsid w:val="006904E4"/>
    <w:rsid w:val="00946B7C"/>
    <w:rsid w:val="00BD578A"/>
    <w:rsid w:val="00FF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A157"/>
  <w15:chartTrackingRefBased/>
  <w15:docId w15:val="{53A9B8D0-5873-46DF-90F9-399171DA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D578A"/>
    <w:pPr>
      <w:widowControl w:val="0"/>
      <w:jc w:val="both"/>
    </w:pPr>
    <w:rPr>
      <w:rFonts w:ascii="Calibri" w:eastAsia="宋体" w:hAnsi="Calibri" w:cs="Calibri"/>
      <w:szCs w:val="21"/>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2">
    <w:name w:val="_Style 2"/>
    <w:basedOn w:val="a"/>
    <w:uiPriority w:val="99"/>
    <w:qFormat/>
    <w:rsid w:val="00BD578A"/>
    <w:pPr>
      <w:spacing w:line="351" w:lineRule="atLeast"/>
      <w:ind w:firstLine="623"/>
      <w:textAlignment w:val="baseline"/>
    </w:pPr>
    <w:rPr>
      <w:rFonts w:ascii="Times New Roman" w:eastAsia="仿宋_GB2312" w:hAnsi="Times New Roman" w:cs="Times New Roman"/>
      <w:color w:val="000000"/>
      <w:sz w:val="31"/>
      <w:szCs w:val="31"/>
    </w:rPr>
  </w:style>
  <w:style w:type="character" w:customStyle="1" w:styleId="font12">
    <w:name w:val="font12"/>
    <w:basedOn w:val="a1"/>
    <w:qFormat/>
    <w:rsid w:val="00BD578A"/>
    <w:rPr>
      <w:rFonts w:ascii="黑体" w:eastAsia="黑体" w:hAnsi="宋体" w:cs="黑体" w:hint="eastAsia"/>
      <w:b/>
      <w:bCs/>
      <w:color w:val="000000"/>
      <w:sz w:val="28"/>
      <w:szCs w:val="28"/>
      <w:u w:val="none"/>
    </w:rPr>
  </w:style>
  <w:style w:type="character" w:customStyle="1" w:styleId="font111">
    <w:name w:val="font111"/>
    <w:basedOn w:val="a1"/>
    <w:qFormat/>
    <w:rsid w:val="00BD578A"/>
    <w:rPr>
      <w:rFonts w:ascii="Calibri" w:hAnsi="Calibri" w:cs="Calibri" w:hint="default"/>
      <w:color w:val="000000"/>
      <w:sz w:val="24"/>
      <w:szCs w:val="24"/>
      <w:u w:val="none"/>
    </w:rPr>
  </w:style>
  <w:style w:type="paragraph" w:styleId="a0">
    <w:name w:val="Body Text"/>
    <w:basedOn w:val="a"/>
    <w:link w:val="a4"/>
    <w:uiPriority w:val="99"/>
    <w:semiHidden/>
    <w:unhideWhenUsed/>
    <w:rsid w:val="00BD578A"/>
    <w:pPr>
      <w:spacing w:after="120"/>
    </w:pPr>
  </w:style>
  <w:style w:type="character" w:customStyle="1" w:styleId="a4">
    <w:name w:val="正文文本 字符"/>
    <w:basedOn w:val="a1"/>
    <w:link w:val="a0"/>
    <w:uiPriority w:val="99"/>
    <w:semiHidden/>
    <w:rsid w:val="00BD578A"/>
    <w:rPr>
      <w:rFonts w:ascii="Calibri" w:eastAsia="宋体" w:hAnsi="Calibri" w:cs="Calibri"/>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1164</Characters>
  <Application>Microsoft Office Word</Application>
  <DocSecurity>0</DocSecurity>
  <Lines>582</Lines>
  <Paragraphs>152</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2024-03-13T06:04:00Z</dcterms:created>
  <dcterms:modified xsi:type="dcterms:W3CDTF">2024-03-13T06:04:00Z</dcterms:modified>
</cp:coreProperties>
</file>