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3477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23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“办不成事”反映窗口事项登记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1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表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"/>
          <w:szCs w:val="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346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873"/>
        <w:gridCol w:w="1876"/>
        <w:gridCol w:w="1482"/>
        <w:gridCol w:w="1875"/>
        <w:gridCol w:w="1873"/>
        <w:gridCol w:w="1875"/>
        <w:gridCol w:w="15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1" w:beforeAutospacing="0" w:after="0" w:afterAutospacing="0"/>
              <w:ind w:left="286" w:right="0"/>
              <w:jc w:val="both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-5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1" w:beforeAutospacing="0" w:after="0" w:afterAutospacing="0"/>
              <w:ind w:left="404" w:right="0"/>
              <w:jc w:val="both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-11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事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-9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项编号</w:t>
            </w: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1" w:beforeAutospacing="0" w:after="0" w:afterAutospacing="0"/>
              <w:ind w:left="398" w:right="0"/>
              <w:jc w:val="both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-7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反映事项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1" w:beforeAutospacing="0" w:after="0" w:afterAutospacing="0"/>
              <w:ind w:left="341" w:right="0"/>
              <w:jc w:val="both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-1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反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-7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映人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1" w:beforeAutospacing="0" w:after="0" w:afterAutospacing="0"/>
              <w:ind w:left="397" w:right="0"/>
              <w:jc w:val="both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-9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-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系电话</w:t>
            </w:r>
          </w:p>
        </w:tc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1" w:beforeAutospacing="0" w:after="0" w:afterAutospacing="0"/>
              <w:ind w:left="426" w:right="0"/>
              <w:jc w:val="both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-1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受理时间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2" w:beforeAutospacing="0" w:after="0" w:afterAutospacing="0"/>
              <w:ind w:left="430" w:right="0"/>
              <w:jc w:val="both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-1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受理结果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1" w:beforeAutospacing="0" w:after="0" w:afterAutospacing="0"/>
              <w:ind w:left="288" w:right="0"/>
              <w:jc w:val="both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-5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Dg4Y2M0ZTYzMDIwZWQzMjY5MTUyNGVhOTU1NWEifQ=="/>
  </w:docVars>
  <w:rsids>
    <w:rsidRoot w:val="4DB21BE4"/>
    <w:rsid w:val="4DB2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2024-02-21T02:26:00Z</dcterms:created>
  <dc:creator>WPS_1552620067</dc:creator>
  <cp:lastModifiedBy>WPS_1552620067</cp:lastModifiedBy>
  <dcterms:modified xsi:type="dcterms:W3CDTF">2024-02-21T02:26:33Z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31813EFA91D4493EAE0BD9C583D6C934_11</vt:lpwstr>
  </property>
</Properties>
</file>