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砀山</w:t>
      </w:r>
      <w:r>
        <w:rPr>
          <w:rFonts w:hint="eastAsia" w:ascii="方正小标宋_GBK" w:hAnsi="方正小标宋_GBK" w:eastAsia="方正小标宋_GBK" w:cs="方正小标宋_GBK"/>
          <w:color w:val="auto"/>
          <w:sz w:val="44"/>
          <w:szCs w:val="44"/>
          <w:lang w:eastAsia="zh-CN"/>
        </w:rPr>
        <w:t>县</w:t>
      </w:r>
      <w:r>
        <w:rPr>
          <w:rFonts w:hint="eastAsia" w:ascii="方正小标宋_GBK" w:hAnsi="方正小标宋_GBK" w:eastAsia="方正小标宋_GBK" w:cs="方正小标宋_GBK"/>
          <w:color w:val="auto"/>
          <w:sz w:val="44"/>
          <w:szCs w:val="44"/>
        </w:rPr>
        <w:t>加快推进气象高质量发展实施方案</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z w:val="32"/>
          <w:szCs w:val="32"/>
          <w:shd w:val="clear" w:color="auto" w:fill="FFFFFF"/>
          <w:lang w:val="en-US" w:eastAsia="zh-CN"/>
        </w:rPr>
      </w:pPr>
      <w:r>
        <w:rPr>
          <w:rFonts w:hint="eastAsia" w:ascii="方正楷体_GBK" w:hAnsi="方正楷体_GBK" w:eastAsia="方正楷体_GBK" w:cs="方正楷体_GBK"/>
          <w:color w:val="auto"/>
          <w:sz w:val="32"/>
          <w:szCs w:val="32"/>
          <w:lang w:val="en-US" w:eastAsia="zh-CN"/>
        </w:rPr>
        <w:t>(征求意见稿)</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rPr>
          <w:rFonts w:hint="default" w:ascii="Times New Roman" w:hAnsi="Times New Roman" w:eastAsia="方正仿宋_GBK" w:cs="Times New Roman"/>
          <w:color w:val="auto"/>
          <w:sz w:val="32"/>
          <w:szCs w:val="32"/>
          <w:shd w:val="clear" w:color="auto" w:fill="FFFFFF"/>
        </w:rPr>
      </w:pP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eastAsia" w:ascii="方正仿宋_GBK" w:hAnsi="方正仿宋_GBK" w:eastAsia="方正仿宋_GBK" w:cs="方正仿宋_GBK"/>
          <w:color w:val="auto"/>
          <w:sz w:val="32"/>
          <w:szCs w:val="32"/>
          <w:shd w:val="clear" w:color="auto" w:fill="FFFFFF"/>
          <w:lang w:val="en-US" w:eastAsia="zh-CN"/>
        </w:rPr>
      </w:pPr>
      <w:r>
        <w:rPr>
          <w:rFonts w:hint="eastAsia" w:ascii="方正仿宋_GBK" w:hAnsi="方正仿宋_GBK" w:eastAsia="方正仿宋_GBK" w:cs="方正仿宋_GBK"/>
          <w:color w:val="auto"/>
          <w:sz w:val="32"/>
          <w:szCs w:val="32"/>
          <w:shd w:val="clear" w:color="auto" w:fill="FFFFFF"/>
          <w:lang w:val="en-US" w:eastAsia="zh-CN"/>
        </w:rPr>
        <w:t>为加快推进砀山县气象高质量发展，根据《宿州市人民政府办公室关于印发宿州市贯彻落实&lt;气象高质量发展纲要（2022－2035 年）&gt;工作方案的通知》（宿政办秘〔2023〕13号）精神，结合我县实际，制定如下实施方案。</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default" w:ascii="方正黑体_GBK" w:hAnsi="方正黑体_GBK" w:eastAsia="方正黑体_GBK" w:cs="方正黑体_GBK"/>
          <w:color w:val="auto"/>
          <w:sz w:val="32"/>
          <w:szCs w:val="32"/>
          <w:shd w:val="clear" w:color="auto" w:fill="FFFFFF"/>
        </w:rPr>
      </w:pPr>
      <w:r>
        <w:rPr>
          <w:rFonts w:hint="default" w:ascii="方正黑体_GBK" w:hAnsi="方正黑体_GBK" w:eastAsia="方正黑体_GBK" w:cs="方正黑体_GBK"/>
          <w:color w:val="auto"/>
          <w:sz w:val="32"/>
          <w:szCs w:val="32"/>
          <w:shd w:val="clear" w:color="auto" w:fill="FFFFFF"/>
        </w:rPr>
        <w:t>一、总体要求</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eastAsia" w:ascii="方正仿宋_GBK" w:hAnsi="方正仿宋_GBK" w:eastAsia="方正仿宋_GBK" w:cs="方正仿宋_GBK"/>
          <w:color w:val="auto"/>
          <w:sz w:val="32"/>
          <w:szCs w:val="32"/>
          <w:shd w:val="clear" w:color="auto" w:fill="FFFFFF"/>
          <w:lang w:val="en-US" w:eastAsia="zh-CN"/>
        </w:rPr>
      </w:pPr>
      <w:r>
        <w:rPr>
          <w:rFonts w:hint="eastAsia" w:ascii="方正仿宋_GBK" w:hAnsi="方正仿宋_GBK" w:eastAsia="方正仿宋_GBK" w:cs="方正仿宋_GBK"/>
          <w:color w:val="auto"/>
          <w:sz w:val="32"/>
          <w:szCs w:val="32"/>
          <w:shd w:val="clear" w:color="auto" w:fill="FFFFFF"/>
          <w:lang w:val="en-US" w:eastAsia="zh-CN"/>
        </w:rPr>
        <w:t>到2025年，气象科技创新体系、业务体系、服务体系更加完善，监测精密、预报精准、服务精细能力不断提升，气象服务供给能力和均等化水平显著提高，气象现代化水平位居全市前列。</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default" w:ascii="方正仿宋_GBK" w:hAnsi="方正仿宋_GBK" w:eastAsia="方正仿宋_GBK" w:cs="方正仿宋_GBK"/>
          <w:color w:val="auto"/>
          <w:sz w:val="32"/>
          <w:szCs w:val="32"/>
          <w:shd w:val="clear" w:color="auto" w:fill="FFFFFF"/>
          <w:lang w:val="en-US" w:eastAsia="zh-CN"/>
        </w:rPr>
      </w:pPr>
      <w:r>
        <w:rPr>
          <w:rFonts w:hint="eastAsia" w:ascii="方正仿宋_GBK" w:hAnsi="方正仿宋_GBK" w:eastAsia="方正仿宋_GBK" w:cs="方正仿宋_GBK"/>
          <w:color w:val="auto"/>
          <w:sz w:val="32"/>
          <w:szCs w:val="32"/>
          <w:shd w:val="clear" w:color="auto" w:fill="FFFFFF"/>
          <w:lang w:val="en-US" w:eastAsia="zh-CN"/>
        </w:rPr>
        <w:t>到2035年，气象与国民经济各领域深度融合，协同发展机制更加完善，监测业务系统更加精密，气象预报预警更加精准，气象服务覆盖面和综合效益大幅提升，公众气象服务满意度稳步提高。</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default" w:ascii="方正黑体_GBK" w:hAnsi="方正黑体_GBK" w:eastAsia="方正黑体_GBK" w:cs="方正黑体_GBK"/>
          <w:color w:val="auto"/>
          <w:sz w:val="32"/>
          <w:szCs w:val="32"/>
          <w:shd w:val="clear" w:color="auto" w:fill="FFFFFF"/>
        </w:rPr>
      </w:pPr>
      <w:r>
        <w:rPr>
          <w:rFonts w:hint="default" w:ascii="方正黑体_GBK" w:hAnsi="方正黑体_GBK" w:eastAsia="方正黑体_GBK" w:cs="方正黑体_GBK"/>
          <w:color w:val="auto"/>
          <w:sz w:val="32"/>
          <w:szCs w:val="32"/>
          <w:shd w:val="clear" w:color="auto" w:fill="FFFFFF"/>
        </w:rPr>
        <w:t>二、主要任务</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eastAsia" w:ascii="方正楷体_GBK" w:hAnsi="方正楷体_GBK" w:eastAsia="方正楷体_GBK" w:cs="方正楷体_GBK"/>
          <w:color w:val="auto"/>
          <w:kern w:val="0"/>
          <w:sz w:val="32"/>
          <w:szCs w:val="32"/>
          <w:lang w:bidi="ar"/>
        </w:rPr>
      </w:pPr>
      <w:r>
        <w:rPr>
          <w:rFonts w:hint="eastAsia" w:ascii="方正楷体_GBK" w:hAnsi="方正楷体_GBK" w:eastAsia="方正楷体_GBK" w:cs="方正楷体_GBK"/>
          <w:color w:val="auto"/>
          <w:kern w:val="0"/>
          <w:sz w:val="32"/>
          <w:szCs w:val="32"/>
          <w:lang w:val="en-US" w:eastAsia="zh-CN" w:bidi="ar"/>
        </w:rPr>
        <w:t>（一）加强气象核心业务能力建设。</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2" w:firstLineChars="200"/>
        <w:jc w:val="both"/>
        <w:textAlignment w:val="auto"/>
        <w:rPr>
          <w:rFonts w:hint="eastAsia" w:ascii="方正楷体_GBK" w:hAnsi="方正楷体_GBK" w:eastAsia="方正楷体_GBK" w:cs="方正楷体_GBK"/>
          <w:color w:val="auto"/>
          <w:kern w:val="0"/>
          <w:sz w:val="32"/>
          <w:szCs w:val="32"/>
          <w:shd w:val="clear" w:color="auto" w:fill="FFFFFF"/>
          <w:lang w:val="en-US" w:eastAsia="zh-CN" w:bidi="ar"/>
        </w:rPr>
      </w:pPr>
      <w:r>
        <w:rPr>
          <w:rFonts w:hint="eastAsia" w:ascii="方正仿宋_GBK" w:hAnsi="方正仿宋_GBK" w:eastAsia="方正仿宋_GBK" w:cs="方正仿宋_GBK"/>
          <w:color w:val="auto"/>
          <w:sz w:val="32"/>
          <w:szCs w:val="32"/>
          <w:shd w:val="clear" w:color="auto" w:fill="FFFFFF"/>
          <w:lang w:val="en-US" w:eastAsia="zh-CN"/>
        </w:rPr>
        <w:t>1．</w:t>
      </w:r>
      <w:r>
        <w:rPr>
          <w:rFonts w:hint="default" w:ascii="方正仿宋_GBK" w:hAnsi="方正仿宋_GBK" w:eastAsia="方正仿宋_GBK" w:cs="方正仿宋_GBK"/>
          <w:color w:val="auto"/>
          <w:sz w:val="32"/>
          <w:szCs w:val="32"/>
          <w:shd w:val="clear" w:color="auto" w:fill="FFFFFF"/>
          <w:lang w:val="en-US" w:eastAsia="zh-CN"/>
        </w:rPr>
        <w:t>建设精密气象监测系统。推进气象观测站网升级</w:t>
      </w:r>
      <w:r>
        <w:rPr>
          <w:rFonts w:hint="eastAsia" w:ascii="方正仿宋_GBK" w:hAnsi="方正仿宋_GBK" w:eastAsia="方正仿宋_GBK" w:cs="方正仿宋_GBK"/>
          <w:color w:val="auto"/>
          <w:sz w:val="32"/>
          <w:szCs w:val="32"/>
          <w:shd w:val="clear" w:color="auto" w:fill="FFFFFF"/>
          <w:lang w:val="en-US" w:eastAsia="zh-CN"/>
        </w:rPr>
        <w:t>改造，加密地面自动气象站网，建设覆盖全县行政村的小型自动气象站；</w:t>
      </w:r>
      <w:r>
        <w:rPr>
          <w:rFonts w:hint="default" w:ascii="方正仿宋_GBK" w:hAnsi="方正仿宋_GBK" w:eastAsia="方正仿宋_GBK" w:cs="方正仿宋_GBK"/>
          <w:color w:val="auto"/>
          <w:sz w:val="32"/>
          <w:szCs w:val="32"/>
          <w:shd w:val="clear" w:color="auto" w:fill="FFFFFF"/>
          <w:lang w:val="en-US" w:eastAsia="zh-CN"/>
        </w:rPr>
        <w:t>完善农业、生态、交通运输等领域专业气象观测网</w:t>
      </w:r>
      <w:r>
        <w:rPr>
          <w:rFonts w:hint="eastAsia" w:ascii="方正仿宋_GBK" w:hAnsi="方正仿宋_GBK" w:eastAsia="方正仿宋_GBK" w:cs="方正仿宋_GBK"/>
          <w:color w:val="auto"/>
          <w:sz w:val="32"/>
          <w:szCs w:val="32"/>
          <w:shd w:val="clear" w:color="auto" w:fill="FFFFFF"/>
          <w:lang w:val="en-US" w:eastAsia="zh-CN"/>
        </w:rPr>
        <w:t>；加快实施X波段</w:t>
      </w:r>
      <w:r>
        <w:rPr>
          <w:rFonts w:hint="default" w:ascii="方正仿宋_GBK" w:hAnsi="方正仿宋_GBK" w:eastAsia="方正仿宋_GBK" w:cs="方正仿宋_GBK"/>
          <w:color w:val="auto"/>
          <w:sz w:val="32"/>
          <w:szCs w:val="32"/>
          <w:shd w:val="clear" w:color="auto" w:fill="FFFFFF"/>
          <w:lang w:val="en-US" w:eastAsia="zh-CN"/>
        </w:rPr>
        <w:t>雷达建设，强化雷达和卫星遥感综合应用</w:t>
      </w:r>
      <w:r>
        <w:rPr>
          <w:rFonts w:hint="eastAsia" w:ascii="方正仿宋_GBK" w:hAnsi="方正仿宋_GBK" w:eastAsia="方正仿宋_GBK" w:cs="方正仿宋_GBK"/>
          <w:color w:val="auto"/>
          <w:sz w:val="32"/>
          <w:szCs w:val="32"/>
          <w:shd w:val="clear" w:color="auto" w:fill="FFFFFF"/>
          <w:lang w:val="en-US" w:eastAsia="zh-CN"/>
        </w:rPr>
        <w:t>；</w:t>
      </w:r>
      <w:r>
        <w:rPr>
          <w:rFonts w:hint="default" w:ascii="方正仿宋_GBK" w:hAnsi="方正仿宋_GBK" w:eastAsia="方正仿宋_GBK" w:cs="方正仿宋_GBK"/>
          <w:color w:val="auto"/>
          <w:sz w:val="32"/>
          <w:szCs w:val="32"/>
          <w:shd w:val="clear" w:color="auto" w:fill="FFFFFF"/>
          <w:lang w:val="en-US" w:eastAsia="zh-CN"/>
        </w:rPr>
        <w:t>不断完善气象观测质量管理体系</w:t>
      </w:r>
      <w:r>
        <w:rPr>
          <w:rFonts w:hint="eastAsia" w:ascii="方正仿宋_GBK" w:hAnsi="方正仿宋_GBK" w:eastAsia="方正仿宋_GBK" w:cs="方正仿宋_GBK"/>
          <w:color w:val="auto"/>
          <w:sz w:val="32"/>
          <w:szCs w:val="32"/>
          <w:shd w:val="clear" w:color="auto" w:fill="FFFFFF"/>
          <w:lang w:val="en-US" w:eastAsia="zh-CN"/>
        </w:rPr>
        <w:t>运行管理；</w:t>
      </w:r>
      <w:r>
        <w:rPr>
          <w:rFonts w:hint="default" w:ascii="方正仿宋_GBK" w:hAnsi="方正仿宋_GBK" w:eastAsia="方正仿宋_GBK" w:cs="方正仿宋_GBK"/>
          <w:color w:val="auto"/>
          <w:sz w:val="32"/>
          <w:szCs w:val="32"/>
          <w:shd w:val="clear" w:color="auto" w:fill="FFFFFF"/>
          <w:lang w:val="en-US" w:eastAsia="zh-CN"/>
        </w:rPr>
        <w:t>推进</w:t>
      </w:r>
      <w:r>
        <w:rPr>
          <w:rFonts w:hint="eastAsia" w:ascii="方正仿宋_GBK" w:hAnsi="方正仿宋_GBK" w:eastAsia="方正仿宋_GBK" w:cs="方正仿宋_GBK"/>
          <w:color w:val="auto"/>
          <w:sz w:val="32"/>
          <w:szCs w:val="32"/>
          <w:shd w:val="clear" w:color="auto" w:fill="FFFFFF"/>
          <w:lang w:val="en-US" w:eastAsia="zh-CN"/>
        </w:rPr>
        <w:t>行业气象</w:t>
      </w:r>
      <w:r>
        <w:rPr>
          <w:rFonts w:hint="default" w:ascii="方正仿宋_GBK" w:hAnsi="方正仿宋_GBK" w:eastAsia="方正仿宋_GBK" w:cs="方正仿宋_GBK"/>
          <w:color w:val="auto"/>
          <w:sz w:val="32"/>
          <w:szCs w:val="32"/>
          <w:shd w:val="clear" w:color="auto" w:fill="FFFFFF"/>
          <w:lang w:val="en-US" w:eastAsia="zh-CN"/>
        </w:rPr>
        <w:t>观测数据的收集与</w:t>
      </w:r>
      <w:r>
        <w:rPr>
          <w:rFonts w:hint="eastAsia" w:ascii="方正仿宋_GBK" w:hAnsi="方正仿宋_GBK" w:eastAsia="方正仿宋_GBK" w:cs="方正仿宋_GBK"/>
          <w:color w:val="auto"/>
          <w:sz w:val="32"/>
          <w:szCs w:val="32"/>
          <w:shd w:val="clear" w:color="auto" w:fill="FFFFFF"/>
          <w:lang w:val="en-US" w:eastAsia="zh-CN"/>
        </w:rPr>
        <w:t>共享</w:t>
      </w:r>
      <w:r>
        <w:rPr>
          <w:rFonts w:hint="default" w:ascii="方正仿宋_GBK" w:hAnsi="方正仿宋_GBK" w:eastAsia="方正仿宋_GBK" w:cs="方正仿宋_GBK"/>
          <w:color w:val="auto"/>
          <w:sz w:val="32"/>
          <w:szCs w:val="32"/>
          <w:shd w:val="clear" w:color="auto" w:fill="FFFFFF"/>
          <w:lang w:val="en-US" w:eastAsia="zh-CN"/>
        </w:rPr>
        <w:t>。</w:t>
      </w:r>
      <w:r>
        <w:rPr>
          <w:rFonts w:hint="eastAsia" w:ascii="方正楷体_GBK" w:hAnsi="方正楷体_GBK" w:eastAsia="方正楷体_GBK" w:cs="方正楷体_GBK"/>
          <w:color w:val="auto"/>
          <w:kern w:val="0"/>
          <w:sz w:val="32"/>
          <w:szCs w:val="32"/>
          <w:lang w:val="en-US" w:eastAsia="zh-CN" w:bidi="ar"/>
        </w:rPr>
        <w:t>&lt;责任单位：县气象局，配合单位：县发展改革委、县财政局、县自然资源和规划局、县生态环境分局、县交通运输局、县农业农村局、县水利局，</w:t>
      </w:r>
      <w:r>
        <w:rPr>
          <w:rFonts w:hint="eastAsia" w:ascii="方正楷体_GBK" w:hAnsi="方正楷体_GBK" w:eastAsia="方正楷体_GBK" w:cs="方正楷体_GBK"/>
          <w:color w:val="auto"/>
          <w:kern w:val="0"/>
          <w:sz w:val="32"/>
          <w:szCs w:val="32"/>
          <w:highlight w:val="none"/>
          <w:shd w:val="clear" w:color="auto" w:fill="FFFFFF"/>
          <w:lang w:val="en-US" w:eastAsia="zh-CN" w:bidi="ar"/>
        </w:rPr>
        <w:t>各镇（园区）</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2．</w:t>
      </w:r>
      <w:r>
        <w:rPr>
          <w:rFonts w:hint="default" w:ascii="方正仿宋_GBK" w:hAnsi="方正仿宋_GBK" w:eastAsia="方正仿宋_GBK" w:cs="方正仿宋_GBK"/>
          <w:color w:val="auto"/>
          <w:kern w:val="0"/>
          <w:sz w:val="32"/>
          <w:szCs w:val="32"/>
          <w:shd w:val="clear" w:color="auto" w:fill="FFFFFF"/>
          <w:lang w:val="en-US" w:eastAsia="zh-CN" w:bidi="ar-SA"/>
        </w:rPr>
        <w:t>构建精准气象预报预警体系。强化智能网格预报产品应用</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逐步</w:t>
      </w:r>
      <w:r>
        <w:rPr>
          <w:rFonts w:hint="eastAsia" w:ascii="方正仿宋_GBK" w:hAnsi="方正仿宋_GBK" w:eastAsia="方正仿宋_GBK" w:cs="方正仿宋_GBK"/>
          <w:color w:val="auto"/>
          <w:kern w:val="0"/>
          <w:sz w:val="32"/>
          <w:szCs w:val="32"/>
          <w:shd w:val="clear" w:color="auto" w:fill="FFFFFF"/>
          <w:lang w:val="en-US" w:eastAsia="zh-CN" w:bidi="ar-SA"/>
        </w:rPr>
        <w:t>提升</w:t>
      </w:r>
      <w:r>
        <w:rPr>
          <w:rFonts w:hint="default" w:ascii="方正仿宋_GBK" w:hAnsi="方正仿宋_GBK" w:eastAsia="方正仿宋_GBK" w:cs="方正仿宋_GBK"/>
          <w:color w:val="auto"/>
          <w:kern w:val="0"/>
          <w:sz w:val="32"/>
          <w:szCs w:val="32"/>
          <w:shd w:val="clear" w:color="auto" w:fill="FFFFFF"/>
          <w:lang w:val="en-US" w:eastAsia="zh-CN" w:bidi="ar-SA"/>
        </w:rPr>
        <w:t>“五个1”精准预报能力，实现提前1小时预警局地强</w:t>
      </w:r>
      <w:r>
        <w:rPr>
          <w:rFonts w:hint="eastAsia" w:ascii="方正仿宋_GBK" w:hAnsi="方正仿宋_GBK" w:eastAsia="方正仿宋_GBK" w:cs="方正仿宋_GBK"/>
          <w:color w:val="auto"/>
          <w:kern w:val="0"/>
          <w:sz w:val="32"/>
          <w:szCs w:val="32"/>
          <w:shd w:val="clear" w:color="auto" w:fill="FFFFFF"/>
          <w:lang w:val="en-US" w:eastAsia="zh-CN" w:bidi="ar-SA"/>
        </w:rPr>
        <w:t>对流</w:t>
      </w:r>
      <w:r>
        <w:rPr>
          <w:rFonts w:hint="default" w:ascii="方正仿宋_GBK" w:hAnsi="方正仿宋_GBK" w:eastAsia="方正仿宋_GBK" w:cs="方正仿宋_GBK"/>
          <w:color w:val="auto"/>
          <w:kern w:val="0"/>
          <w:sz w:val="32"/>
          <w:szCs w:val="32"/>
          <w:shd w:val="clear" w:color="auto" w:fill="FFFFFF"/>
          <w:lang w:val="en-US" w:eastAsia="zh-CN" w:bidi="ar-SA"/>
        </w:rPr>
        <w:t>天气</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提前1天预报逐小时天气</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提前1周预报灾害性天气</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提前1月预报重大天气过程</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提前1年预测气候异常。</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3．</w:t>
      </w:r>
      <w:r>
        <w:rPr>
          <w:rFonts w:hint="default" w:ascii="方正仿宋_GBK" w:hAnsi="方正仿宋_GBK" w:eastAsia="方正仿宋_GBK" w:cs="方正仿宋_GBK"/>
          <w:color w:val="auto"/>
          <w:kern w:val="0"/>
          <w:sz w:val="32"/>
          <w:szCs w:val="32"/>
          <w:shd w:val="clear" w:color="auto" w:fill="FFFFFF"/>
          <w:lang w:val="en-US" w:eastAsia="zh-CN" w:bidi="ar-SA"/>
        </w:rPr>
        <w:t>推动气象服务数字化智能化。强化云计算、大数据、人工智能等技术在气象服务中的应用，推进数字气象融入“城市大脑</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w:t>
      </w:r>
      <w:r>
        <w:rPr>
          <w:rFonts w:hint="eastAsia" w:ascii="方正楷体_GBK" w:hAnsi="方正楷体_GBK" w:eastAsia="方正楷体_GBK" w:cs="方正楷体_GBK"/>
          <w:color w:val="auto"/>
          <w:kern w:val="0"/>
          <w:sz w:val="32"/>
          <w:szCs w:val="32"/>
          <w:lang w:val="en-US" w:eastAsia="zh-CN" w:bidi="ar"/>
        </w:rPr>
        <w:t>县数据资源管理局&gt;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（二）</w:t>
      </w:r>
      <w:r>
        <w:rPr>
          <w:rFonts w:hint="default" w:ascii="方正楷体_GBK" w:hAnsi="方正楷体_GBK" w:eastAsia="方正楷体_GBK" w:cs="方正楷体_GBK"/>
          <w:color w:val="auto"/>
          <w:kern w:val="0"/>
          <w:sz w:val="32"/>
          <w:szCs w:val="32"/>
          <w:lang w:val="en-US" w:eastAsia="zh-CN" w:bidi="ar"/>
        </w:rPr>
        <w:t>筑牢气象防灾减灾第一道防线。</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4．</w:t>
      </w:r>
      <w:r>
        <w:rPr>
          <w:rFonts w:hint="default" w:ascii="方正仿宋_GBK" w:hAnsi="方正仿宋_GBK" w:eastAsia="方正仿宋_GBK" w:cs="方正仿宋_GBK"/>
          <w:color w:val="auto"/>
          <w:kern w:val="0"/>
          <w:sz w:val="32"/>
          <w:szCs w:val="32"/>
          <w:shd w:val="clear" w:color="auto" w:fill="FFFFFF"/>
          <w:lang w:val="en-US" w:eastAsia="zh-CN" w:bidi="ar-SA"/>
        </w:rPr>
        <w:t>提高气象灾害监测预报预警能力。健全分灾种、分重点行业气象灾害监测预报预警体系</w:t>
      </w:r>
      <w:r>
        <w:rPr>
          <w:rFonts w:hint="eastAsia" w:ascii="方正仿宋_GBK" w:hAnsi="方正仿宋_GBK" w:eastAsia="方正仿宋_GBK" w:cs="方正仿宋_GBK"/>
          <w:color w:val="auto"/>
          <w:kern w:val="0"/>
          <w:sz w:val="32"/>
          <w:szCs w:val="32"/>
          <w:shd w:val="clear" w:color="auto" w:fill="FFFFFF"/>
          <w:lang w:val="en-US" w:eastAsia="zh-CN" w:bidi="ar-SA"/>
        </w:rPr>
        <w:t>；提升</w:t>
      </w:r>
      <w:r>
        <w:rPr>
          <w:rFonts w:hint="default" w:ascii="方正仿宋_GBK" w:hAnsi="方正仿宋_GBK" w:eastAsia="方正仿宋_GBK" w:cs="方正仿宋_GBK"/>
          <w:color w:val="auto"/>
          <w:kern w:val="0"/>
          <w:sz w:val="32"/>
          <w:szCs w:val="32"/>
          <w:shd w:val="clear" w:color="auto" w:fill="FFFFFF"/>
          <w:lang w:val="en-US" w:eastAsia="zh-CN" w:bidi="ar-SA"/>
        </w:rPr>
        <w:t>中小河流洪水、城市内涝等气象风险预警时效</w:t>
      </w:r>
      <w:r>
        <w:rPr>
          <w:rFonts w:hint="eastAsia" w:ascii="方正仿宋_GBK" w:hAnsi="方正仿宋_GBK" w:eastAsia="方正仿宋_GBK" w:cs="方正仿宋_GBK"/>
          <w:color w:val="auto"/>
          <w:kern w:val="0"/>
          <w:sz w:val="32"/>
          <w:szCs w:val="32"/>
          <w:shd w:val="clear" w:color="auto" w:fill="FFFFFF"/>
          <w:lang w:val="en-US" w:eastAsia="zh-CN" w:bidi="ar-SA"/>
        </w:rPr>
        <w:t>；升级</w:t>
      </w:r>
      <w:r>
        <w:rPr>
          <w:rFonts w:hint="default" w:ascii="方正仿宋_GBK" w:hAnsi="方正仿宋_GBK" w:eastAsia="方正仿宋_GBK" w:cs="方正仿宋_GBK"/>
          <w:color w:val="auto"/>
          <w:kern w:val="0"/>
          <w:sz w:val="32"/>
          <w:szCs w:val="32"/>
          <w:shd w:val="clear" w:color="auto" w:fill="FFFFFF"/>
          <w:lang w:val="en-US" w:eastAsia="zh-CN" w:bidi="ar-SA"/>
        </w:rPr>
        <w:t>完善突发事件预警信息发布系统</w:t>
      </w:r>
      <w:r>
        <w:rPr>
          <w:rFonts w:hint="eastAsia" w:ascii="方正仿宋_GBK" w:hAnsi="方正仿宋_GBK" w:eastAsia="方正仿宋_GBK" w:cs="方正仿宋_GBK"/>
          <w:color w:val="auto"/>
          <w:kern w:val="0"/>
          <w:sz w:val="32"/>
          <w:szCs w:val="32"/>
          <w:shd w:val="clear" w:color="auto" w:fill="FFFFFF"/>
          <w:lang w:val="en-US" w:eastAsia="zh-CN" w:bidi="ar-SA"/>
        </w:rPr>
        <w:t>；推广应用</w:t>
      </w:r>
      <w:r>
        <w:rPr>
          <w:rFonts w:hint="default" w:ascii="方正仿宋_GBK" w:hAnsi="方正仿宋_GBK" w:eastAsia="方正仿宋_GBK" w:cs="方正仿宋_GBK"/>
          <w:color w:val="auto"/>
          <w:kern w:val="0"/>
          <w:sz w:val="32"/>
          <w:szCs w:val="32"/>
          <w:shd w:val="clear" w:color="auto" w:fill="FFFFFF"/>
          <w:lang w:val="en-US" w:eastAsia="zh-CN" w:bidi="ar-SA"/>
        </w:rPr>
        <w:t>气象灾害风险评估和决策信息支持系统。</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责任单位：县气象局，配合单位：县应急局</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县水利局、县自然资源和规划局</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县城市管理局、县农业农村局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5．</w:t>
      </w:r>
      <w:r>
        <w:rPr>
          <w:rFonts w:hint="default" w:ascii="方正仿宋_GBK" w:hAnsi="方正仿宋_GBK" w:eastAsia="方正仿宋_GBK" w:cs="方正仿宋_GBK"/>
          <w:color w:val="auto"/>
          <w:kern w:val="0"/>
          <w:sz w:val="32"/>
          <w:szCs w:val="32"/>
          <w:shd w:val="clear" w:color="auto" w:fill="FFFFFF"/>
          <w:lang w:val="en-US" w:eastAsia="zh-CN" w:bidi="ar-SA"/>
        </w:rPr>
        <w:t>提高全社会气象灾害防御应对能力。定期开展气象灾害综合风险普查和风险区划，强化普查成果应用</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构建精准直达、广泛覆盖的气象预警信息发布网络</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将气象防灾减灾纳入乡镇、街道等基层网格化管理</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加强农村气象灾</w:t>
      </w:r>
      <w:r>
        <w:rPr>
          <w:rFonts w:hint="eastAsia" w:ascii="方正仿宋_GBK" w:hAnsi="方正仿宋_GBK" w:eastAsia="方正仿宋_GBK" w:cs="方正仿宋_GBK"/>
          <w:color w:val="auto"/>
          <w:kern w:val="0"/>
          <w:sz w:val="32"/>
          <w:szCs w:val="32"/>
          <w:shd w:val="clear" w:color="auto" w:fill="FFFFFF"/>
          <w:lang w:val="en-US" w:eastAsia="zh-CN" w:bidi="ar-SA"/>
        </w:rPr>
        <w:t>害防御标准化建设；</w:t>
      </w:r>
      <w:r>
        <w:rPr>
          <w:rFonts w:hint="default" w:ascii="方正仿宋_GBK" w:hAnsi="方正仿宋_GBK" w:eastAsia="方正仿宋_GBK" w:cs="方正仿宋_GBK"/>
          <w:color w:val="auto"/>
          <w:kern w:val="0"/>
          <w:sz w:val="32"/>
          <w:szCs w:val="32"/>
          <w:shd w:val="clear" w:color="auto" w:fill="FFFFFF"/>
          <w:lang w:val="en-US" w:eastAsia="zh-CN" w:bidi="ar-SA"/>
        </w:rPr>
        <w:t>推进将防雷设施纳入美丽乡村建设规划</w:t>
      </w:r>
      <w:r>
        <w:rPr>
          <w:rFonts w:hint="eastAsia" w:ascii="方正仿宋_GBK" w:hAnsi="方正仿宋_GBK" w:eastAsia="方正仿宋_GBK" w:cs="方正仿宋_GBK"/>
          <w:color w:val="auto"/>
          <w:kern w:val="0"/>
          <w:sz w:val="32"/>
          <w:szCs w:val="32"/>
          <w:shd w:val="clear" w:color="auto" w:fill="FFFFFF"/>
          <w:lang w:val="en-US" w:eastAsia="zh-CN" w:bidi="ar-SA"/>
        </w:rPr>
        <w:t>，在农村多雷击地区建设雷电防护基础设施，开展防雷示范社区建设；</w:t>
      </w:r>
      <w:r>
        <w:rPr>
          <w:rFonts w:hint="default" w:ascii="方正仿宋_GBK" w:hAnsi="方正仿宋_GBK" w:eastAsia="方正仿宋_GBK" w:cs="方正仿宋_GBK"/>
          <w:color w:val="auto"/>
          <w:kern w:val="0"/>
          <w:sz w:val="32"/>
          <w:szCs w:val="32"/>
          <w:shd w:val="clear" w:color="auto" w:fill="FFFFFF"/>
          <w:lang w:val="en-US" w:eastAsia="zh-CN" w:bidi="ar-SA"/>
        </w:rPr>
        <w:t>加强科普宣传和气象文化基地建设</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强化重大气象灾害应急演练。</w:t>
      </w:r>
      <w:r>
        <w:rPr>
          <w:rFonts w:hint="eastAsia" w:ascii="方正楷体_GBK" w:hAnsi="方正楷体_GBK" w:eastAsia="方正楷体_GBK" w:cs="方正楷体_GBK"/>
          <w:color w:val="auto"/>
          <w:kern w:val="0"/>
          <w:sz w:val="32"/>
          <w:szCs w:val="32"/>
          <w:lang w:val="en-US" w:eastAsia="zh-CN" w:bidi="ar"/>
        </w:rPr>
        <w:t>&lt;责任单位：县气象局，配合单位：县应急局、县数据资源管理局、县乡村振兴局、县农业农村局、县文化旅游体育局，各镇（园区）&gt;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6．</w:t>
      </w:r>
      <w:r>
        <w:rPr>
          <w:rFonts w:hint="default" w:ascii="方正仿宋_GBK" w:hAnsi="方正仿宋_GBK" w:eastAsia="方正仿宋_GBK" w:cs="方正仿宋_GBK"/>
          <w:color w:val="auto"/>
          <w:kern w:val="0"/>
          <w:sz w:val="32"/>
          <w:szCs w:val="32"/>
          <w:shd w:val="clear" w:color="auto" w:fill="FFFFFF"/>
          <w:lang w:val="en-US" w:eastAsia="zh-CN" w:bidi="ar-SA"/>
        </w:rPr>
        <w:t>提升人工影响天气能力。强化人工影响天气作业能力建设，优化作业站点布局</w:t>
      </w:r>
      <w:r>
        <w:rPr>
          <w:rFonts w:hint="eastAsia" w:ascii="方正仿宋_GBK" w:hAnsi="方正仿宋_GBK" w:eastAsia="方正仿宋_GBK" w:cs="方正仿宋_GBK"/>
          <w:color w:val="auto"/>
          <w:kern w:val="0"/>
          <w:sz w:val="32"/>
          <w:szCs w:val="32"/>
          <w:shd w:val="clear" w:color="auto" w:fill="FFFFFF"/>
          <w:lang w:val="en-US" w:eastAsia="zh-CN" w:bidi="ar-SA"/>
        </w:rPr>
        <w:t>；引用安全高效新型作业装备，常态化开展人工增雨作业，发挥其在粮食安全、水源涵养、水库增蓄水、空气质量改善等方面的作用；建设弹药存储标准化库房，纳入公共治安管理范畴；推进人工影响天气安全管理智能化平台建设，实现对作业站点、作业装备、运输车辆、弹药库房等关键部位的远程监控和实时风险监控预警。</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责任单位：县气象局，配合单位：县财政局、县农业农村局、县生态环境分局</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县公安局</w:t>
      </w:r>
      <w:r>
        <w:rPr>
          <w:rFonts w:hint="eastAsia" w:ascii="方正楷体_GBK" w:hAnsi="方正楷体_GBK" w:eastAsia="方正楷体_GBK" w:cs="方正楷体_GBK"/>
          <w:color w:val="auto"/>
          <w:kern w:val="0"/>
          <w:sz w:val="32"/>
          <w:szCs w:val="32"/>
          <w:lang w:val="en-US" w:eastAsia="zh-CN" w:bidi="ar"/>
        </w:rPr>
        <w:t>、县水利局、县应急局</w:t>
      </w:r>
      <w:r>
        <w:rPr>
          <w:rFonts w:hint="default" w:ascii="方正楷体_GBK" w:hAnsi="方正楷体_GBK" w:eastAsia="方正楷体_GBK" w:cs="方正楷体_GBK"/>
          <w:color w:val="auto"/>
          <w:kern w:val="0"/>
          <w:sz w:val="32"/>
          <w:szCs w:val="32"/>
          <w:lang w:val="en-US" w:eastAsia="zh-CN" w:bidi="ar"/>
        </w:rPr>
        <w:t>，</w:t>
      </w:r>
      <w:r>
        <w:rPr>
          <w:rFonts w:hint="eastAsia" w:ascii="方正楷体_GBK" w:hAnsi="方正楷体_GBK" w:eastAsia="方正楷体_GBK" w:cs="方正楷体_GBK"/>
          <w:color w:val="auto"/>
          <w:kern w:val="0"/>
          <w:sz w:val="32"/>
          <w:szCs w:val="32"/>
          <w:lang w:val="en-US" w:eastAsia="zh-CN" w:bidi="ar"/>
        </w:rPr>
        <w:t>各镇（园区）&gt;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7．</w:t>
      </w:r>
      <w:r>
        <w:rPr>
          <w:rFonts w:hint="default" w:ascii="方正仿宋_GBK" w:hAnsi="方正仿宋_GBK" w:eastAsia="方正仿宋_GBK" w:cs="方正仿宋_GBK"/>
          <w:color w:val="auto"/>
          <w:kern w:val="0"/>
          <w:sz w:val="32"/>
          <w:szCs w:val="32"/>
          <w:shd w:val="clear" w:color="auto" w:fill="FFFFFF"/>
          <w:lang w:val="en-US" w:eastAsia="zh-CN" w:bidi="ar-SA"/>
        </w:rPr>
        <w:t>加强气象防灾减灾机制建设。编制气象灾害防御规划</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修订《</w:t>
      </w:r>
      <w:r>
        <w:rPr>
          <w:rFonts w:hint="eastAsia" w:ascii="方正仿宋_GBK" w:hAnsi="方正仿宋_GBK" w:eastAsia="方正仿宋_GBK" w:cs="方正仿宋_GBK"/>
          <w:color w:val="auto"/>
          <w:kern w:val="0"/>
          <w:sz w:val="32"/>
          <w:szCs w:val="32"/>
          <w:shd w:val="clear" w:color="auto" w:fill="FFFFFF"/>
          <w:lang w:val="en-US" w:eastAsia="zh-CN" w:bidi="ar-SA"/>
        </w:rPr>
        <w:t>砀山县</w:t>
      </w:r>
      <w:r>
        <w:rPr>
          <w:rFonts w:hint="default" w:ascii="方正仿宋_GBK" w:hAnsi="方正仿宋_GBK" w:eastAsia="方正仿宋_GBK" w:cs="方正仿宋_GBK"/>
          <w:color w:val="auto"/>
          <w:kern w:val="0"/>
          <w:sz w:val="32"/>
          <w:szCs w:val="32"/>
          <w:shd w:val="clear" w:color="auto" w:fill="FFFFFF"/>
          <w:lang w:val="en-US" w:eastAsia="zh-CN" w:bidi="ar-SA"/>
        </w:rPr>
        <w:t>气象灾害应急预案》</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健全以气象灾害预警为先导的联动机制</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落实极端天气约束性停工停课停业停运等防范应对机制和防灾避险制度</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依法做好重大规划、重点工程项目气候可行性论证。</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责任单位：县气象局，配合单位：县住房城乡建设局、县自然资源和规划局</w:t>
      </w:r>
      <w:r>
        <w:rPr>
          <w:rFonts w:hint="eastAsia" w:ascii="方正楷体_GBK" w:hAnsi="方正楷体_GBK" w:eastAsia="方正楷体_GBK" w:cs="方正楷体_GBK"/>
          <w:color w:val="auto"/>
          <w:kern w:val="0"/>
          <w:sz w:val="32"/>
          <w:szCs w:val="32"/>
          <w:lang w:val="en-US" w:eastAsia="zh-CN" w:bidi="ar"/>
        </w:rPr>
        <w:t>，各镇（园区）&gt;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（三）</w:t>
      </w:r>
      <w:r>
        <w:rPr>
          <w:rFonts w:hint="default" w:ascii="方正楷体_GBK" w:hAnsi="方正楷体_GBK" w:eastAsia="方正楷体_GBK" w:cs="方正楷体_GBK"/>
          <w:color w:val="auto"/>
          <w:kern w:val="0"/>
          <w:sz w:val="32"/>
          <w:szCs w:val="32"/>
          <w:lang w:val="en-US" w:eastAsia="zh-CN" w:bidi="ar"/>
        </w:rPr>
        <w:t>提高气象服务经济高质量发展水平。</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8．实施农业气象服务提质增效工程。做好砀山酥梨、粮食生产全过程气象灾害精细化预报预警服务；在</w:t>
      </w:r>
      <w:r>
        <w:rPr>
          <w:rFonts w:hint="default" w:ascii="方正仿宋_GBK" w:hAnsi="方正仿宋_GBK" w:eastAsia="方正仿宋_GBK" w:cs="方正仿宋_GBK"/>
          <w:color w:val="auto"/>
          <w:kern w:val="0"/>
          <w:sz w:val="32"/>
          <w:szCs w:val="32"/>
          <w:shd w:val="clear" w:color="auto" w:fill="FFFFFF"/>
          <w:lang w:val="en-US" w:eastAsia="zh-CN" w:bidi="ar-SA"/>
        </w:rPr>
        <w:t>长三角绿色农产品生产加工供应基地</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高标准农田</w:t>
      </w:r>
      <w:r>
        <w:rPr>
          <w:rFonts w:hint="eastAsia" w:ascii="方正仿宋_GBK" w:hAnsi="方正仿宋_GBK" w:eastAsia="方正仿宋_GBK" w:cs="方正仿宋_GBK"/>
          <w:color w:val="auto"/>
          <w:kern w:val="0"/>
          <w:sz w:val="32"/>
          <w:szCs w:val="32"/>
          <w:shd w:val="clear" w:color="auto" w:fill="FFFFFF"/>
          <w:lang w:val="en-US" w:eastAsia="zh-CN" w:bidi="ar-SA"/>
        </w:rPr>
        <w:t>建设</w:t>
      </w:r>
      <w:r>
        <w:rPr>
          <w:rFonts w:hint="default" w:ascii="方正仿宋_GBK" w:hAnsi="方正仿宋_GBK" w:eastAsia="方正仿宋_GBK" w:cs="方正仿宋_GBK"/>
          <w:color w:val="auto"/>
          <w:kern w:val="0"/>
          <w:sz w:val="32"/>
          <w:szCs w:val="32"/>
          <w:shd w:val="clear" w:color="auto" w:fill="FFFFFF"/>
          <w:lang w:val="en-US" w:eastAsia="zh-CN" w:bidi="ar-SA"/>
        </w:rPr>
        <w:t>气象监测设备</w:t>
      </w:r>
      <w:r>
        <w:rPr>
          <w:rFonts w:hint="eastAsia" w:ascii="方正仿宋_GBK" w:hAnsi="方正仿宋_GBK" w:eastAsia="方正仿宋_GBK" w:cs="方正仿宋_GBK"/>
          <w:color w:val="auto"/>
          <w:kern w:val="0"/>
          <w:sz w:val="32"/>
          <w:szCs w:val="32"/>
          <w:shd w:val="clear" w:color="auto" w:fill="FFFFFF"/>
          <w:lang w:val="en-US" w:eastAsia="zh-CN" w:bidi="ar-SA"/>
        </w:rPr>
        <w:t>，为农业“两强一增”提供专业化的气象保障服务；</w:t>
      </w:r>
      <w:r>
        <w:rPr>
          <w:rFonts w:hint="default" w:ascii="方正仿宋_GBK" w:hAnsi="方正仿宋_GBK" w:eastAsia="方正仿宋_GBK" w:cs="方正仿宋_GBK"/>
          <w:color w:val="auto"/>
          <w:kern w:val="0"/>
          <w:sz w:val="32"/>
          <w:szCs w:val="32"/>
          <w:shd w:val="clear" w:color="auto" w:fill="FFFFFF"/>
          <w:lang w:val="en-US" w:eastAsia="zh-CN" w:bidi="ar-SA"/>
        </w:rPr>
        <w:t>围绕“一县一</w:t>
      </w:r>
      <w:r>
        <w:rPr>
          <w:rFonts w:hint="eastAsia" w:ascii="方正仿宋_GBK" w:hAnsi="方正仿宋_GBK" w:eastAsia="方正仿宋_GBK" w:cs="方正仿宋_GBK"/>
          <w:color w:val="auto"/>
          <w:kern w:val="0"/>
          <w:sz w:val="32"/>
          <w:szCs w:val="32"/>
          <w:shd w:val="clear" w:color="auto" w:fill="FFFFFF"/>
          <w:lang w:val="en-US" w:eastAsia="zh-CN" w:bidi="ar-SA"/>
        </w:rPr>
        <w:t>品</w:t>
      </w:r>
      <w:r>
        <w:rPr>
          <w:rFonts w:hint="default" w:ascii="方正仿宋_GBK" w:hAnsi="方正仿宋_GBK" w:eastAsia="方正仿宋_GBK" w:cs="方正仿宋_GBK"/>
          <w:color w:val="auto"/>
          <w:kern w:val="0"/>
          <w:sz w:val="32"/>
          <w:szCs w:val="32"/>
          <w:shd w:val="clear" w:color="auto" w:fill="FFFFFF"/>
          <w:lang w:val="en-US" w:eastAsia="zh-CN" w:bidi="ar-SA"/>
        </w:rPr>
        <w:t>”强化特色气象服务，</w:t>
      </w:r>
      <w:r>
        <w:rPr>
          <w:rFonts w:hint="eastAsia" w:ascii="方正仿宋_GBK" w:hAnsi="方正仿宋_GBK" w:eastAsia="方正仿宋_GBK" w:cs="方正仿宋_GBK"/>
          <w:color w:val="auto"/>
          <w:kern w:val="0"/>
          <w:sz w:val="32"/>
          <w:szCs w:val="32"/>
          <w:shd w:val="clear" w:color="auto" w:fill="FFFFFF"/>
          <w:lang w:val="en-US" w:eastAsia="zh-CN" w:bidi="ar-SA"/>
        </w:rPr>
        <w:t>开展气候好产品评价服务，继续开展砀山酥梨“安徽气候好产品”评价认证工作；</w:t>
      </w:r>
      <w:r>
        <w:rPr>
          <w:rFonts w:hint="default" w:ascii="方正仿宋_GBK" w:hAnsi="方正仿宋_GBK" w:eastAsia="方正仿宋_GBK" w:cs="方正仿宋_GBK"/>
          <w:color w:val="auto"/>
          <w:kern w:val="0"/>
          <w:sz w:val="32"/>
          <w:szCs w:val="32"/>
          <w:shd w:val="clear" w:color="auto" w:fill="FFFFFF"/>
          <w:lang w:val="en-US" w:eastAsia="zh-CN" w:bidi="ar-SA"/>
        </w:rPr>
        <w:t>实现面向新型农业经营主体的直通式气象服务全覆盖。</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责任单位：县气象局，配合单位：县农业农村局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9．</w:t>
      </w:r>
      <w:r>
        <w:rPr>
          <w:rFonts w:hint="default" w:ascii="方正仿宋_GBK" w:hAnsi="方正仿宋_GBK" w:eastAsia="方正仿宋_GBK" w:cs="方正仿宋_GBK"/>
          <w:color w:val="auto"/>
          <w:kern w:val="0"/>
          <w:sz w:val="32"/>
          <w:szCs w:val="32"/>
          <w:shd w:val="clear" w:color="auto" w:fill="FFFFFF"/>
          <w:lang w:val="en-US" w:eastAsia="zh-CN" w:bidi="ar-SA"/>
        </w:rPr>
        <w:t>实施交通强县气象保障行动。优化交通气象监测站网布局，将气象探测设备纳入交通基础设施建设</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推动气象信息融入交通安全应急指挥体系</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物流、商贸运输和公众日常出行</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强化</w:t>
      </w:r>
      <w:r>
        <w:rPr>
          <w:rFonts w:hint="eastAsia" w:ascii="方正仿宋_GBK" w:hAnsi="方正仿宋_GBK" w:eastAsia="方正仿宋_GBK" w:cs="方正仿宋_GBK"/>
          <w:color w:val="auto"/>
          <w:kern w:val="0"/>
          <w:sz w:val="32"/>
          <w:szCs w:val="32"/>
          <w:shd w:val="clear" w:color="auto" w:fill="FFFFFF"/>
          <w:lang w:val="en-US" w:eastAsia="zh-CN" w:bidi="ar-SA"/>
        </w:rPr>
        <w:t>全县</w:t>
      </w:r>
      <w:r>
        <w:rPr>
          <w:rFonts w:hint="default" w:ascii="方正仿宋_GBK" w:hAnsi="方正仿宋_GBK" w:eastAsia="方正仿宋_GBK" w:cs="方正仿宋_GBK"/>
          <w:color w:val="auto"/>
          <w:kern w:val="0"/>
          <w:sz w:val="32"/>
          <w:szCs w:val="32"/>
          <w:shd w:val="clear" w:color="auto" w:fill="FFFFFF"/>
          <w:lang w:val="en-US" w:eastAsia="zh-CN" w:bidi="ar-SA"/>
        </w:rPr>
        <w:t>高速</w:t>
      </w:r>
      <w:r>
        <w:rPr>
          <w:rFonts w:hint="eastAsia" w:ascii="方正仿宋_GBK" w:hAnsi="方正仿宋_GBK" w:eastAsia="方正仿宋_GBK" w:cs="方正仿宋_GBK"/>
          <w:color w:val="auto"/>
          <w:kern w:val="0"/>
          <w:sz w:val="32"/>
          <w:szCs w:val="32"/>
          <w:shd w:val="clear" w:color="auto" w:fill="FFFFFF"/>
          <w:lang w:val="en-US" w:eastAsia="zh-CN" w:bidi="ar-SA"/>
        </w:rPr>
        <w:t>路</w:t>
      </w:r>
      <w:r>
        <w:rPr>
          <w:rFonts w:hint="default" w:ascii="方正仿宋_GBK" w:hAnsi="方正仿宋_GBK" w:eastAsia="方正仿宋_GBK" w:cs="方正仿宋_GBK"/>
          <w:color w:val="auto"/>
          <w:kern w:val="0"/>
          <w:sz w:val="32"/>
          <w:szCs w:val="32"/>
          <w:shd w:val="clear" w:color="auto" w:fill="FFFFFF"/>
          <w:lang w:val="en-US" w:eastAsia="zh-CN" w:bidi="ar-SA"/>
        </w:rPr>
        <w:t>段等重点线路和重点工程交通气象服务。</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责任单位：县气象局，配合单位：县财政局、县交通运输局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Times New Roman" w:hAnsi="Times New Roman" w:eastAsia="楷体_GB2312" w:cs="Times New Roman"/>
          <w:strike/>
          <w:dstrike w:val="0"/>
          <w:color w:val="auto"/>
          <w:kern w:val="0"/>
          <w:sz w:val="32"/>
          <w:szCs w:val="32"/>
          <w:shd w:val="clear" w:color="auto" w:fill="FFFFFF"/>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10．</w:t>
      </w:r>
      <w:r>
        <w:rPr>
          <w:rFonts w:hint="default" w:ascii="方正仿宋_GBK" w:hAnsi="方正仿宋_GBK" w:eastAsia="方正仿宋_GBK" w:cs="方正仿宋_GBK"/>
          <w:color w:val="auto"/>
          <w:kern w:val="0"/>
          <w:sz w:val="32"/>
          <w:szCs w:val="32"/>
          <w:shd w:val="clear" w:color="auto" w:fill="FFFFFF"/>
          <w:lang w:val="en-US" w:eastAsia="zh-CN" w:bidi="ar-SA"/>
        </w:rPr>
        <w:t>实施旅游强县气象服务工程。加强文化旅游、气象信息共享，推动气象信息接入旅游信息平台</w:t>
      </w:r>
      <w:r>
        <w:rPr>
          <w:rFonts w:hint="eastAsia" w:ascii="方正仿宋_GBK" w:hAnsi="方正仿宋_GBK" w:eastAsia="方正仿宋_GBK" w:cs="方正仿宋_GBK"/>
          <w:color w:val="auto"/>
          <w:kern w:val="0"/>
          <w:sz w:val="32"/>
          <w:szCs w:val="32"/>
          <w:shd w:val="clear" w:color="auto" w:fill="FFFFFF"/>
          <w:lang w:val="en-US" w:eastAsia="zh-CN" w:bidi="ar-SA"/>
        </w:rPr>
        <w:t>；加强梨树王等旅游景区气象预报预警信息传播设施建设，开展景区负氧离子浓度和避暑旅游预报产品研发，及时发布旅游安全气象风险预警。</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责任单位：县气象局，配合单位：县文化旅游</w:t>
      </w:r>
      <w:r>
        <w:rPr>
          <w:rFonts w:hint="eastAsia" w:ascii="方正楷体_GBK" w:hAnsi="方正楷体_GBK" w:eastAsia="方正楷体_GBK" w:cs="方正楷体_GBK"/>
          <w:color w:val="auto"/>
          <w:kern w:val="0"/>
          <w:sz w:val="32"/>
          <w:szCs w:val="32"/>
          <w:lang w:val="en-US" w:eastAsia="zh-CN" w:bidi="ar"/>
        </w:rPr>
        <w:t>体育</w:t>
      </w:r>
      <w:r>
        <w:rPr>
          <w:rFonts w:hint="default" w:ascii="方正楷体_GBK" w:hAnsi="方正楷体_GBK" w:eastAsia="方正楷体_GBK" w:cs="方正楷体_GBK"/>
          <w:color w:val="auto"/>
          <w:kern w:val="0"/>
          <w:sz w:val="32"/>
          <w:szCs w:val="32"/>
          <w:lang w:val="en-US" w:eastAsia="zh-CN" w:bidi="ar"/>
        </w:rPr>
        <w:t>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（四）</w:t>
      </w:r>
      <w:r>
        <w:rPr>
          <w:rFonts w:hint="default" w:ascii="方正楷体_GBK" w:hAnsi="方正楷体_GBK" w:eastAsia="方正楷体_GBK" w:cs="方正楷体_GBK"/>
          <w:color w:val="auto"/>
          <w:kern w:val="0"/>
          <w:sz w:val="32"/>
          <w:szCs w:val="32"/>
          <w:lang w:val="en-US" w:eastAsia="zh-CN" w:bidi="ar"/>
        </w:rPr>
        <w:t>优化人民美好生活气象服务供给。</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11．</w:t>
      </w:r>
      <w:r>
        <w:rPr>
          <w:rFonts w:hint="default" w:ascii="方正仿宋_GBK" w:hAnsi="方正仿宋_GBK" w:eastAsia="方正仿宋_GBK" w:cs="方正仿宋_GBK"/>
          <w:color w:val="auto"/>
          <w:kern w:val="0"/>
          <w:sz w:val="32"/>
          <w:szCs w:val="32"/>
          <w:shd w:val="clear" w:color="auto" w:fill="FFFFFF"/>
          <w:lang w:val="en-US" w:eastAsia="zh-CN" w:bidi="ar-SA"/>
        </w:rPr>
        <w:t>加强公共气象服务供给。</w:t>
      </w:r>
      <w:r>
        <w:rPr>
          <w:rFonts w:hint="eastAsia" w:ascii="方正仿宋_GBK" w:hAnsi="方正仿宋_GBK" w:eastAsia="方正仿宋_GBK" w:cs="方正仿宋_GBK"/>
          <w:color w:val="auto"/>
          <w:kern w:val="0"/>
          <w:sz w:val="32"/>
          <w:szCs w:val="32"/>
          <w:shd w:val="clear" w:color="auto" w:fill="FFFFFF"/>
          <w:lang w:val="en-US" w:eastAsia="zh-CN" w:bidi="ar-SA"/>
        </w:rPr>
        <w:t>建立公共气象服务清单制度，形成保障公共气象服务体系有效运行的长效机制。加强气象服务信息传播渠道建设，建立气象部门与各类服务主体、社会媒体的互动合作机制，提高城乡公共气象服务覆盖面和便捷性，实现各类媒体气象信息全接入。增强农村地区以及老年人、残疾人等群体获取气象信息的便捷性。</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w:t>
      </w:r>
      <w:r>
        <w:rPr>
          <w:rFonts w:hint="eastAsia" w:ascii="方正楷体_GBK" w:hAnsi="方正楷体_GBK" w:eastAsia="方正楷体_GBK" w:cs="方正楷体_GBK"/>
          <w:color w:val="auto"/>
          <w:kern w:val="0"/>
          <w:sz w:val="32"/>
          <w:szCs w:val="32"/>
          <w:lang w:val="en-US" w:eastAsia="zh-CN" w:bidi="ar"/>
        </w:rPr>
        <w:t>县</w:t>
      </w:r>
      <w:r>
        <w:rPr>
          <w:rFonts w:hint="default" w:ascii="方正楷体_GBK" w:hAnsi="方正楷体_GBK" w:eastAsia="方正楷体_GBK" w:cs="方正楷体_GBK"/>
          <w:color w:val="auto"/>
          <w:kern w:val="0"/>
          <w:sz w:val="32"/>
          <w:szCs w:val="32"/>
          <w:lang w:val="en-US" w:eastAsia="zh-CN" w:bidi="ar"/>
        </w:rPr>
        <w:t>广播电视台</w:t>
      </w:r>
      <w:r>
        <w:rPr>
          <w:rFonts w:hint="eastAsia" w:ascii="方正楷体_GBK" w:hAnsi="方正楷体_GBK" w:eastAsia="方正楷体_GBK" w:cs="方正楷体_GBK"/>
          <w:color w:val="auto"/>
          <w:kern w:val="0"/>
          <w:sz w:val="32"/>
          <w:szCs w:val="32"/>
          <w:lang w:val="en-US" w:eastAsia="zh-CN" w:bidi="ar"/>
        </w:rPr>
        <w:t>，各镇（园区）&gt;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12．</w:t>
      </w:r>
      <w:r>
        <w:rPr>
          <w:rFonts w:hint="default" w:ascii="方正仿宋_GBK" w:hAnsi="方正仿宋_GBK" w:eastAsia="方正仿宋_GBK" w:cs="方正仿宋_GBK"/>
          <w:color w:val="auto"/>
          <w:kern w:val="0"/>
          <w:sz w:val="32"/>
          <w:szCs w:val="32"/>
          <w:shd w:val="clear" w:color="auto" w:fill="FFFFFF"/>
          <w:lang w:val="en-US" w:eastAsia="zh-CN" w:bidi="ar-SA"/>
        </w:rPr>
        <w:t>建设覆盖城乡的气象服务体系。</w:t>
      </w:r>
      <w:r>
        <w:rPr>
          <w:rFonts w:hint="eastAsia" w:ascii="方正仿宋_GBK" w:hAnsi="方正仿宋_GBK" w:eastAsia="方正仿宋_GBK" w:cs="方正仿宋_GBK"/>
          <w:color w:val="auto"/>
          <w:kern w:val="0"/>
          <w:sz w:val="32"/>
          <w:szCs w:val="32"/>
          <w:shd w:val="clear" w:color="auto" w:fill="FFFFFF"/>
          <w:lang w:val="en-US" w:eastAsia="zh-CN" w:bidi="ar-SA"/>
        </w:rPr>
        <w:t>加密城市气象观测站点建设，编制城市暴雨公式，开展城市暴雨内涝风险预警系统建设。将农村气象防灾减灾纳入美丽乡村建设行动，构建行政村全覆盖的气象监测预警体系。</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责任单位：县气象局，配合单位：县应急局、县城市管理局、县水利局、县农业农村局、</w:t>
      </w:r>
      <w:r>
        <w:rPr>
          <w:rFonts w:hint="eastAsia" w:ascii="方正楷体_GBK" w:hAnsi="方正楷体_GBK" w:eastAsia="方正楷体_GBK" w:cs="方正楷体_GBK"/>
          <w:color w:val="auto"/>
          <w:kern w:val="0"/>
          <w:sz w:val="32"/>
          <w:szCs w:val="32"/>
          <w:lang w:val="en-US" w:eastAsia="zh-CN" w:bidi="ar"/>
        </w:rPr>
        <w:t>县乡村振兴局，各镇（园区）&gt;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（五）</w:t>
      </w:r>
      <w:r>
        <w:rPr>
          <w:rFonts w:hint="default" w:ascii="方正楷体_GBK" w:hAnsi="方正楷体_GBK" w:eastAsia="方正楷体_GBK" w:cs="方正楷体_GBK"/>
          <w:color w:val="auto"/>
          <w:kern w:val="0"/>
          <w:sz w:val="32"/>
          <w:szCs w:val="32"/>
          <w:lang w:val="en-US" w:eastAsia="zh-CN" w:bidi="ar"/>
        </w:rPr>
        <w:t>强化生态文明建设气象支撑。</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13．</w:t>
      </w:r>
      <w:r>
        <w:rPr>
          <w:rFonts w:hint="default" w:ascii="方正仿宋_GBK" w:hAnsi="方正仿宋_GBK" w:eastAsia="方正仿宋_GBK" w:cs="方正仿宋_GBK"/>
          <w:color w:val="auto"/>
          <w:kern w:val="0"/>
          <w:sz w:val="32"/>
          <w:szCs w:val="32"/>
          <w:shd w:val="clear" w:color="auto" w:fill="FFFFFF"/>
          <w:lang w:val="en-US" w:eastAsia="zh-CN" w:bidi="ar-SA"/>
        </w:rPr>
        <w:t>强化气候变化</w:t>
      </w:r>
      <w:r>
        <w:rPr>
          <w:rFonts w:hint="eastAsia" w:ascii="方正仿宋_GBK" w:hAnsi="方正仿宋_GBK" w:eastAsia="方正仿宋_GBK" w:cs="方正仿宋_GBK"/>
          <w:color w:val="auto"/>
          <w:kern w:val="0"/>
          <w:sz w:val="32"/>
          <w:szCs w:val="32"/>
          <w:shd w:val="clear" w:color="auto" w:fill="FFFFFF"/>
          <w:lang w:val="en-US" w:eastAsia="zh-CN" w:bidi="ar-SA"/>
        </w:rPr>
        <w:t>应对和开发利用</w:t>
      </w:r>
      <w:r>
        <w:rPr>
          <w:rFonts w:hint="default" w:ascii="方正仿宋_GBK" w:hAnsi="方正仿宋_GBK" w:eastAsia="方正仿宋_GBK" w:cs="方正仿宋_GBK"/>
          <w:color w:val="auto"/>
          <w:kern w:val="0"/>
          <w:sz w:val="32"/>
          <w:szCs w:val="32"/>
          <w:shd w:val="clear" w:color="auto" w:fill="FFFFFF"/>
          <w:lang w:val="en-US" w:eastAsia="zh-CN" w:bidi="ar-SA"/>
        </w:rPr>
        <w:t>。</w:t>
      </w:r>
      <w:r>
        <w:rPr>
          <w:rFonts w:hint="eastAsia" w:ascii="方正仿宋_GBK" w:hAnsi="方正仿宋_GBK" w:eastAsia="方正仿宋_GBK" w:cs="方正仿宋_GBK"/>
          <w:color w:val="auto"/>
          <w:kern w:val="0"/>
          <w:sz w:val="32"/>
          <w:szCs w:val="32"/>
          <w:shd w:val="clear" w:color="auto" w:fill="FFFFFF"/>
          <w:lang w:val="en-US" w:eastAsia="zh-CN" w:bidi="ar-SA"/>
        </w:rPr>
        <w:t>强化气候变化对砀山酥梨、粮食安全、水安全、生态安全、能源安全等影响评估技术应用研究，提升决策气象服务支撑能力。深挖气候资源助力绿色发展，为风电场、太阳能电站等规划、建设、运行、调度提供全链条气象服务。充分挖掘宜居、宜游、宜养气候资源价值，为政府和行业提供气候资源保护利用建议。</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w:t>
      </w:r>
      <w:r>
        <w:rPr>
          <w:rFonts w:hint="eastAsia" w:ascii="方正楷体_GBK" w:hAnsi="方正楷体_GBK" w:eastAsia="方正楷体_GBK" w:cs="方正楷体_GBK"/>
          <w:color w:val="auto"/>
          <w:kern w:val="0"/>
          <w:sz w:val="32"/>
          <w:szCs w:val="32"/>
          <w:lang w:val="en-US" w:eastAsia="zh-CN" w:bidi="ar"/>
        </w:rPr>
        <w:t>县发展改革委、</w:t>
      </w:r>
      <w:r>
        <w:rPr>
          <w:rFonts w:hint="default" w:ascii="方正楷体_GBK" w:hAnsi="方正楷体_GBK" w:eastAsia="方正楷体_GBK" w:cs="方正楷体_GBK"/>
          <w:color w:val="auto"/>
          <w:kern w:val="0"/>
          <w:sz w:val="32"/>
          <w:szCs w:val="32"/>
          <w:lang w:val="en-US" w:eastAsia="zh-CN" w:bidi="ar"/>
        </w:rPr>
        <w:t>县文化旅游体育局</w:t>
      </w:r>
      <w:r>
        <w:rPr>
          <w:rFonts w:hint="eastAsia" w:ascii="方正楷体_GBK" w:hAnsi="方正楷体_GBK" w:eastAsia="方正楷体_GBK" w:cs="方正楷体_GBK"/>
          <w:color w:val="auto"/>
          <w:kern w:val="0"/>
          <w:sz w:val="32"/>
          <w:szCs w:val="32"/>
          <w:lang w:val="en-US" w:eastAsia="zh-CN" w:bidi="ar"/>
        </w:rPr>
        <w:t>、县农业农村局&gt;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14．</w:t>
      </w:r>
      <w:r>
        <w:rPr>
          <w:rFonts w:hint="default" w:ascii="方正仿宋_GBK" w:hAnsi="方正仿宋_GBK" w:eastAsia="方正仿宋_GBK" w:cs="方正仿宋_GBK"/>
          <w:color w:val="auto"/>
          <w:kern w:val="0"/>
          <w:sz w:val="32"/>
          <w:szCs w:val="32"/>
          <w:shd w:val="clear" w:color="auto" w:fill="FFFFFF"/>
          <w:lang w:val="en-US" w:eastAsia="zh-CN" w:bidi="ar-SA"/>
        </w:rPr>
        <w:t>强化生态系统保护和修复气象保障。</w:t>
      </w:r>
      <w:r>
        <w:rPr>
          <w:rFonts w:hint="eastAsia" w:ascii="方正仿宋_GBK" w:hAnsi="方正仿宋_GBK" w:eastAsia="方正仿宋_GBK" w:cs="方正仿宋_GBK"/>
          <w:color w:val="auto"/>
          <w:kern w:val="0"/>
          <w:sz w:val="32"/>
          <w:szCs w:val="32"/>
          <w:shd w:val="clear" w:color="auto" w:fill="FFFFFF"/>
          <w:lang w:val="en-US" w:eastAsia="zh-CN" w:bidi="ar-SA"/>
        </w:rPr>
        <w:t>加强生态修复和环境治理、蓝天碧水净土保卫战、农业农村生态环境保护、生态环境风险防控等气象服务。打造气候生态品牌，推动避暑旅游休闲目的地、气候康养地等创建气象保障服务，支持砀山黄河故道湿地自然保护区创建“安徽旅游避暑目的地”。</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责任单位：县气象局，配合单位：县文化旅游体育局</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县生态环境</w:t>
      </w:r>
      <w:r>
        <w:rPr>
          <w:rFonts w:hint="eastAsia" w:ascii="方正楷体_GBK" w:hAnsi="方正楷体_GBK" w:eastAsia="方正楷体_GBK" w:cs="方正楷体_GBK"/>
          <w:color w:val="auto"/>
          <w:kern w:val="0"/>
          <w:sz w:val="32"/>
          <w:szCs w:val="32"/>
          <w:lang w:val="en-US" w:eastAsia="zh-CN" w:bidi="ar"/>
        </w:rPr>
        <w:t>分</w:t>
      </w:r>
      <w:r>
        <w:rPr>
          <w:rFonts w:hint="default" w:ascii="方正楷体_GBK" w:hAnsi="方正楷体_GBK" w:eastAsia="方正楷体_GBK" w:cs="方正楷体_GBK"/>
          <w:color w:val="auto"/>
          <w:kern w:val="0"/>
          <w:sz w:val="32"/>
          <w:szCs w:val="32"/>
          <w:lang w:val="en-US" w:eastAsia="zh-CN" w:bidi="ar"/>
        </w:rPr>
        <w:t>局</w:t>
      </w:r>
      <w:r>
        <w:rPr>
          <w:rFonts w:hint="eastAsia" w:ascii="方正楷体_GBK" w:hAnsi="方正楷体_GBK" w:eastAsia="方正楷体_GBK" w:cs="方正楷体_GBK"/>
          <w:color w:val="auto"/>
          <w:kern w:val="0"/>
          <w:sz w:val="32"/>
          <w:szCs w:val="32"/>
          <w:lang w:val="en-US" w:eastAsia="zh-CN" w:bidi="ar"/>
        </w:rPr>
        <w:t>&gt;</w:t>
      </w:r>
    </w:p>
    <w:p>
      <w:pPr>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default" w:ascii="Times New Roman" w:hAnsi="Times New Roman" w:eastAsia="楷体_GB2312" w:cs="Times New Roman"/>
          <w:color w:val="auto"/>
          <w:kern w:val="0"/>
          <w:sz w:val="32"/>
          <w:szCs w:val="32"/>
          <w:lang w:bidi="ar"/>
        </w:rPr>
      </w:pPr>
      <w:r>
        <w:rPr>
          <w:rFonts w:hint="eastAsia" w:ascii="方正楷体_GBK" w:hAnsi="方正楷体_GBK" w:eastAsia="方正楷体_GBK" w:cs="方正楷体_GBK"/>
          <w:color w:val="auto"/>
          <w:kern w:val="0"/>
          <w:sz w:val="32"/>
          <w:szCs w:val="32"/>
          <w:lang w:val="en-US" w:eastAsia="zh-CN" w:bidi="ar"/>
        </w:rPr>
        <w:t>（六）</w:t>
      </w:r>
      <w:r>
        <w:rPr>
          <w:rFonts w:hint="default" w:ascii="方正楷体_GBK" w:hAnsi="方正楷体_GBK" w:eastAsia="方正楷体_GBK" w:cs="方正楷体_GBK"/>
          <w:color w:val="auto"/>
          <w:kern w:val="0"/>
          <w:sz w:val="32"/>
          <w:szCs w:val="32"/>
          <w:lang w:val="en-US" w:eastAsia="zh-CN" w:bidi="ar"/>
        </w:rPr>
        <w:t>增强气象科技创新与人才支撑能力。</w:t>
      </w:r>
    </w:p>
    <w:p>
      <w:pPr>
        <w:pStyle w:val="7"/>
        <w:keepNext w:val="0"/>
        <w:keepLines w:val="0"/>
        <w:pageBreakBefore w:val="0"/>
        <w:widowControl w:val="0"/>
        <w:tabs>
          <w:tab w:val="left" w:pos="210"/>
        </w:tabs>
        <w:kinsoku/>
        <w:wordWrap/>
        <w:overflowPunct/>
        <w:topLinePunct w:val="0"/>
        <w:autoSpaceDE/>
        <w:autoSpaceDN/>
        <w:bidi w:val="0"/>
        <w:adjustRightInd/>
        <w:snapToGrid/>
        <w:spacing w:line="540" w:lineRule="exact"/>
        <w:ind w:firstLine="662" w:firstLineChars="200"/>
        <w:textAlignment w:val="auto"/>
        <w:rPr>
          <w:rFonts w:hint="default" w:ascii="方正楷体_GBK" w:hAnsi="方正楷体_GBK" w:eastAsia="方正楷体_GBK" w:cs="方正楷体_GBK"/>
          <w:color w:val="auto"/>
          <w:kern w:val="0"/>
          <w:sz w:val="32"/>
          <w:szCs w:val="32"/>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SA"/>
        </w:rPr>
        <w:t>15．</w:t>
      </w:r>
      <w:r>
        <w:rPr>
          <w:rFonts w:hint="default" w:ascii="方正仿宋_GBK" w:hAnsi="方正仿宋_GBK" w:eastAsia="方正仿宋_GBK" w:cs="方正仿宋_GBK"/>
          <w:color w:val="auto"/>
          <w:kern w:val="0"/>
          <w:sz w:val="32"/>
          <w:szCs w:val="32"/>
          <w:shd w:val="clear" w:color="auto" w:fill="FFFFFF"/>
          <w:lang w:val="en-US" w:eastAsia="zh-CN" w:bidi="ar-SA"/>
        </w:rPr>
        <w:t>增强气象科技创新与人才支撑能力。将气象关键技术攻关纳入重大科技专项</w:t>
      </w:r>
      <w:r>
        <w:rPr>
          <w:rFonts w:hint="eastAsia" w:ascii="方正仿宋_GBK" w:hAnsi="方正仿宋_GBK" w:eastAsia="方正仿宋_GBK" w:cs="方正仿宋_GBK"/>
          <w:color w:val="auto"/>
          <w:kern w:val="0"/>
          <w:sz w:val="32"/>
          <w:szCs w:val="32"/>
          <w:shd w:val="clear" w:color="auto" w:fill="FFFFFF"/>
          <w:lang w:val="en-US" w:eastAsia="zh-CN" w:bidi="ar-SA"/>
        </w:rPr>
        <w:t>等项目，</w:t>
      </w:r>
      <w:r>
        <w:rPr>
          <w:rFonts w:hint="default" w:ascii="方正仿宋_GBK" w:hAnsi="方正仿宋_GBK" w:eastAsia="方正仿宋_GBK" w:cs="方正仿宋_GBK"/>
          <w:color w:val="auto"/>
          <w:kern w:val="0"/>
          <w:sz w:val="32"/>
          <w:szCs w:val="32"/>
          <w:shd w:val="clear" w:color="auto" w:fill="FFFFFF"/>
          <w:lang w:val="en-US" w:eastAsia="zh-CN" w:bidi="ar-SA"/>
        </w:rPr>
        <w:t>开展气象科技成果转化应用和推广。将气象高层次人才纳入地方人才工程</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落实奖补政策</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加快培养造就一批勇于创新发展、有影响力的优秀气象青年人才</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对在气象高质量发展工作中做出突出贡献的单位和个人，按照有关规定给予表扬和奖励。</w:t>
      </w:r>
      <w:r>
        <w:rPr>
          <w:rFonts w:hint="eastAsia" w:ascii="方正楷体_GBK" w:hAnsi="方正楷体_GBK" w:eastAsia="方正楷体_GBK" w:cs="方正楷体_GBK"/>
          <w:color w:val="auto"/>
          <w:kern w:val="0"/>
          <w:sz w:val="32"/>
          <w:szCs w:val="32"/>
          <w:lang w:val="en-US" w:eastAsia="zh-CN" w:bidi="ar"/>
        </w:rPr>
        <w:t>&lt;</w:t>
      </w:r>
      <w:r>
        <w:rPr>
          <w:rFonts w:hint="default" w:ascii="方正楷体_GBK" w:hAnsi="方正楷体_GBK" w:eastAsia="方正楷体_GBK" w:cs="方正楷体_GBK"/>
          <w:color w:val="auto"/>
          <w:kern w:val="0"/>
          <w:sz w:val="32"/>
          <w:szCs w:val="32"/>
          <w:lang w:val="en-US" w:eastAsia="zh-CN" w:bidi="ar"/>
        </w:rPr>
        <w:t>责任单位：县气象局，配合单位：县科技局，县人力资源社会保障局</w:t>
      </w:r>
      <w:r>
        <w:rPr>
          <w:rFonts w:hint="eastAsia" w:ascii="方正楷体_GBK" w:hAnsi="方正楷体_GBK" w:eastAsia="方正楷体_GBK" w:cs="方正楷体_GBK"/>
          <w:color w:val="auto"/>
          <w:kern w:val="0"/>
          <w:sz w:val="32"/>
          <w:szCs w:val="32"/>
          <w:lang w:val="en-US" w:eastAsia="zh-CN" w:bidi="ar"/>
        </w:rPr>
        <w:t>&gt;</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62" w:firstLineChars="200"/>
        <w:jc w:val="both"/>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三、保障措施</w:t>
      </w:r>
    </w:p>
    <w:p>
      <w:pPr>
        <w:pStyle w:val="7"/>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eastAsia"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一</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加强组织领导。</w:t>
      </w:r>
      <w:r>
        <w:rPr>
          <w:rFonts w:hint="default" w:ascii="方正仿宋_GBK" w:hAnsi="方正仿宋_GBK" w:eastAsia="方正仿宋_GBK" w:cs="方正仿宋_GBK"/>
          <w:color w:val="auto"/>
          <w:kern w:val="0"/>
          <w:sz w:val="32"/>
          <w:szCs w:val="32"/>
          <w:shd w:val="clear" w:color="auto" w:fill="FFFFFF"/>
          <w:lang w:val="en-US" w:eastAsia="zh-CN" w:bidi="ar-SA"/>
        </w:rPr>
        <w:t>坚持党对气象工作的全面领导，健全气象高质量发展议事机构</w:t>
      </w:r>
      <w:r>
        <w:rPr>
          <w:rFonts w:hint="eastAsia" w:ascii="方正仿宋_GBK" w:hAnsi="方正仿宋_GBK" w:eastAsia="方正仿宋_GBK" w:cs="方正仿宋_GBK"/>
          <w:color w:val="auto"/>
          <w:kern w:val="0"/>
          <w:sz w:val="32"/>
          <w:szCs w:val="32"/>
          <w:shd w:val="clear" w:color="auto" w:fill="FFFFFF"/>
          <w:lang w:val="en-US" w:eastAsia="zh-CN" w:bidi="ar-SA"/>
        </w:rPr>
        <w:t>和</w:t>
      </w:r>
      <w:r>
        <w:rPr>
          <w:rFonts w:hint="default" w:ascii="方正仿宋_GBK" w:hAnsi="方正仿宋_GBK" w:eastAsia="方正仿宋_GBK" w:cs="方正仿宋_GBK"/>
          <w:color w:val="auto"/>
          <w:kern w:val="0"/>
          <w:sz w:val="32"/>
          <w:szCs w:val="32"/>
          <w:shd w:val="clear" w:color="auto" w:fill="FFFFFF"/>
          <w:lang w:val="en-US" w:eastAsia="zh-CN" w:bidi="ar-SA"/>
        </w:rPr>
        <w:t>工作机制</w:t>
      </w:r>
      <w:r>
        <w:rPr>
          <w:rFonts w:hint="eastAsia" w:ascii="方正仿宋_GBK" w:hAnsi="方正仿宋_GBK" w:eastAsia="方正仿宋_GBK" w:cs="方正仿宋_GBK"/>
          <w:color w:val="auto"/>
          <w:kern w:val="0"/>
          <w:sz w:val="32"/>
          <w:szCs w:val="32"/>
          <w:shd w:val="clear" w:color="auto" w:fill="FFFFFF"/>
          <w:lang w:val="en-US" w:eastAsia="zh-CN" w:bidi="ar-SA"/>
        </w:rPr>
        <w:t>；积极组织推动各项重点任务的落实。</w:t>
      </w:r>
      <w:r>
        <w:rPr>
          <w:rFonts w:hint="eastAsia" w:ascii="方正楷体_GBK" w:hAnsi="方正楷体_GBK" w:eastAsia="方正楷体_GBK" w:cs="方正楷体_GBK"/>
          <w:color w:val="auto"/>
          <w:kern w:val="0"/>
          <w:sz w:val="32"/>
          <w:szCs w:val="32"/>
          <w:lang w:val="en-US" w:eastAsia="zh-CN" w:bidi="ar"/>
        </w:rPr>
        <w:t>&lt;责任单位：县气象局，配合单位：各镇（园区）&gt;</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62" w:firstLineChars="200"/>
        <w:jc w:val="both"/>
        <w:textAlignment w:val="auto"/>
        <w:rPr>
          <w:rFonts w:hint="eastAsia"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二</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统筹规划布局。</w:t>
      </w:r>
      <w:r>
        <w:rPr>
          <w:rFonts w:hint="eastAsia" w:ascii="方正仿宋_GBK" w:hAnsi="方正仿宋_GBK" w:eastAsia="方正仿宋_GBK" w:cs="方正仿宋_GBK"/>
          <w:color w:val="auto"/>
          <w:kern w:val="0"/>
          <w:sz w:val="32"/>
          <w:szCs w:val="32"/>
          <w:shd w:val="clear" w:color="auto" w:fill="FFFFFF"/>
          <w:lang w:val="en-US" w:eastAsia="zh-CN" w:bidi="ar-SA"/>
        </w:rPr>
        <w:t>建立相关行业气象统筹发展体制机制，将各部门各行业自建的气象探测设施纳入气象观测网络，由气象部门实行统一规划和监督协调。</w:t>
      </w:r>
      <w:r>
        <w:rPr>
          <w:rFonts w:hint="eastAsia" w:ascii="方正楷体_GBK" w:hAnsi="方正楷体_GBK" w:eastAsia="方正楷体_GBK" w:cs="方正楷体_GBK"/>
          <w:color w:val="auto"/>
          <w:kern w:val="0"/>
          <w:sz w:val="32"/>
          <w:szCs w:val="32"/>
          <w:lang w:val="en-US" w:eastAsia="zh-CN" w:bidi="ar"/>
        </w:rPr>
        <w:t>&lt;责任单位：县气象局，配合单位：各镇（园区）&gt;</w:t>
      </w:r>
    </w:p>
    <w:p>
      <w:pPr>
        <w:pStyle w:val="7"/>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eastAsia"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三</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强化法治建设。</w:t>
      </w:r>
      <w:r>
        <w:rPr>
          <w:rFonts w:hint="default" w:ascii="方正仿宋_GBK" w:hAnsi="方正仿宋_GBK" w:eastAsia="方正仿宋_GBK" w:cs="方正仿宋_GBK"/>
          <w:color w:val="auto"/>
          <w:kern w:val="0"/>
          <w:sz w:val="32"/>
          <w:szCs w:val="32"/>
          <w:shd w:val="clear" w:color="auto" w:fill="FFFFFF"/>
          <w:lang w:val="en-US" w:eastAsia="zh-CN" w:bidi="ar-SA"/>
        </w:rPr>
        <w:t>加强气象设施和气象探测环境保护</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依法发布和传播气象信息</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规范人工影响天气、气象灾害防御、气候资源保护和开发利用、气象信息服务等活动</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加强防雷安全、人工影响天气作业安全监管</w:t>
      </w:r>
      <w:r>
        <w:rPr>
          <w:rFonts w:hint="eastAsia" w:ascii="方正仿宋_GBK" w:hAnsi="方正仿宋_GBK" w:eastAsia="方正仿宋_GBK" w:cs="方正仿宋_GBK"/>
          <w:color w:val="auto"/>
          <w:kern w:val="0"/>
          <w:sz w:val="32"/>
          <w:szCs w:val="32"/>
          <w:shd w:val="clear" w:color="auto" w:fill="FFFFFF"/>
          <w:lang w:val="en-US" w:eastAsia="zh-CN" w:bidi="ar-SA"/>
        </w:rPr>
        <w:t>；</w:t>
      </w:r>
      <w:r>
        <w:rPr>
          <w:rFonts w:hint="default" w:ascii="方正仿宋_GBK" w:hAnsi="方正仿宋_GBK" w:eastAsia="方正仿宋_GBK" w:cs="方正仿宋_GBK"/>
          <w:color w:val="auto"/>
          <w:kern w:val="0"/>
          <w:sz w:val="32"/>
          <w:szCs w:val="32"/>
          <w:shd w:val="clear" w:color="auto" w:fill="FFFFFF"/>
          <w:lang w:val="en-US" w:eastAsia="zh-CN" w:bidi="ar-SA"/>
        </w:rPr>
        <w:t>推进标准体系建设，强化气象标准化应用。</w:t>
      </w:r>
      <w:r>
        <w:rPr>
          <w:rFonts w:hint="eastAsia" w:ascii="方正楷体_GBK" w:hAnsi="方正楷体_GBK" w:eastAsia="方正楷体_GBK" w:cs="方正楷体_GBK"/>
          <w:color w:val="auto"/>
          <w:kern w:val="0"/>
          <w:sz w:val="32"/>
          <w:szCs w:val="32"/>
          <w:lang w:val="en-US" w:eastAsia="zh-CN" w:bidi="ar"/>
        </w:rPr>
        <w:t>&lt;责任单位：县气象局，配合单位：县司法局、县市场监督管理局、县应急管理局、各镇（园区）&gt;</w:t>
      </w:r>
    </w:p>
    <w:p>
      <w:pPr>
        <w:pStyle w:val="7"/>
        <w:keepNext w:val="0"/>
        <w:keepLines w:val="0"/>
        <w:pageBreakBefore w:val="0"/>
        <w:widowControl w:val="0"/>
        <w:kinsoku/>
        <w:wordWrap/>
        <w:overflowPunct/>
        <w:topLinePunct w:val="0"/>
        <w:autoSpaceDE/>
        <w:autoSpaceDN/>
        <w:bidi w:val="0"/>
        <w:adjustRightInd/>
        <w:snapToGrid/>
        <w:spacing w:line="540" w:lineRule="exact"/>
        <w:ind w:firstLine="662" w:firstLineChars="200"/>
        <w:textAlignment w:val="auto"/>
        <w:rPr>
          <w:rFonts w:hint="eastAsia" w:ascii="方正宋一_GBK" w:hAnsi="方正宋一_GBK" w:eastAsia="方正宋一_GBK" w:cs="方正宋一_GBK"/>
          <w:color w:val="auto"/>
          <w:sz w:val="32"/>
          <w:szCs w:val="32"/>
          <w:lang w:val="en-US" w:eastAsia="zh-CN"/>
        </w:rPr>
      </w:pP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四</w:t>
      </w:r>
      <w:r>
        <w:rPr>
          <w:rFonts w:hint="eastAsia" w:ascii="方正楷体_GBK" w:hAnsi="方正楷体_GBK" w:eastAsia="方正楷体_GBK" w:cs="方正楷体_GBK"/>
          <w:color w:val="auto"/>
          <w:kern w:val="0"/>
          <w:sz w:val="32"/>
          <w:szCs w:val="32"/>
          <w:lang w:val="en-US" w:eastAsia="zh-CN" w:bidi="ar"/>
        </w:rPr>
        <w:t>）</w:t>
      </w:r>
      <w:r>
        <w:rPr>
          <w:rFonts w:hint="default" w:ascii="方正楷体_GBK" w:hAnsi="方正楷体_GBK" w:eastAsia="方正楷体_GBK" w:cs="方正楷体_GBK"/>
          <w:color w:val="auto"/>
          <w:kern w:val="0"/>
          <w:sz w:val="32"/>
          <w:szCs w:val="32"/>
          <w:lang w:val="en-US" w:eastAsia="zh-CN" w:bidi="ar"/>
        </w:rPr>
        <w:t>加强投入保障。</w:t>
      </w:r>
      <w:r>
        <w:rPr>
          <w:rFonts w:hint="eastAsia" w:ascii="方正仿宋_GBK" w:hAnsi="方正仿宋_GBK" w:eastAsia="方正仿宋_GBK" w:cs="方正仿宋_GBK"/>
          <w:color w:val="auto"/>
          <w:kern w:val="0"/>
          <w:sz w:val="32"/>
          <w:szCs w:val="32"/>
          <w:shd w:val="clear" w:color="auto" w:fill="FFFFFF"/>
          <w:lang w:val="en-US" w:eastAsia="zh-CN" w:bidi="ar-SA"/>
        </w:rPr>
        <w:t>加强对推动气象高质量发展工作的政策和资金支持。进一步落实气象双重计划财务保障体制，按照政策规定落实地方事权范围内各项财政投入保障。完善升级迭代及运行维护机制，支持基层气象基础能力建设。</w:t>
      </w:r>
      <w:r>
        <w:rPr>
          <w:rFonts w:hint="eastAsia" w:ascii="方正楷体_GBK" w:hAnsi="方正楷体_GBK" w:eastAsia="方正楷体_GBK" w:cs="方正楷体_GBK"/>
          <w:color w:val="auto"/>
          <w:kern w:val="0"/>
          <w:sz w:val="32"/>
          <w:szCs w:val="32"/>
          <w:lang w:val="en-US" w:eastAsia="zh-CN" w:bidi="ar"/>
        </w:rPr>
        <w:t>&lt;责任单位：县气象局，配合单位：县发展和改革委、县财政局、</w:t>
      </w:r>
      <w:r>
        <w:rPr>
          <w:rFonts w:hint="default" w:ascii="方正楷体_GBK" w:hAnsi="方正楷体_GBK" w:eastAsia="方正楷体_GBK" w:cs="方正楷体_GBK"/>
          <w:color w:val="auto"/>
          <w:kern w:val="0"/>
          <w:sz w:val="32"/>
          <w:szCs w:val="32"/>
          <w:lang w:val="en-US" w:eastAsia="zh-CN" w:bidi="ar"/>
        </w:rPr>
        <w:t>县科技局</w:t>
      </w:r>
      <w:r>
        <w:rPr>
          <w:rFonts w:hint="eastAsia" w:ascii="方正楷体_GBK" w:hAnsi="方正楷体_GBK" w:eastAsia="方正楷体_GBK" w:cs="方正楷体_GBK"/>
          <w:color w:val="auto"/>
          <w:kern w:val="0"/>
          <w:sz w:val="32"/>
          <w:szCs w:val="32"/>
          <w:lang w:val="en-US" w:eastAsia="zh-CN" w:bidi="ar"/>
        </w:rPr>
        <w:t>&gt;</w:t>
      </w:r>
      <w:bookmarkStart w:id="0" w:name="_GoBack"/>
      <w:bookmarkEnd w:id="0"/>
    </w:p>
    <w:sectPr>
      <w:headerReference r:id="rId3" w:type="default"/>
      <w:footerReference r:id="rId4" w:type="default"/>
      <w:footerReference r:id="rId5" w:type="even"/>
      <w:pgSz w:w="11905" w:h="16838"/>
      <w:pgMar w:top="1984" w:right="1531" w:bottom="1814" w:left="1531" w:header="851" w:footer="1417" w:gutter="0"/>
      <w:pgNumType w:fmt="decimal"/>
      <w:cols w:space="0" w:num="1"/>
      <w:rtlGutter w:val="0"/>
      <w:docGrid w:type="linesAndChars" w:linePitch="362" w:charSpace="2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报宋简体">
    <w:altName w:val="宋体"/>
    <w:panose1 w:val="02010601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16</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16</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11"/>
  <w:drawingGridVerticalSpacing w:val="18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MjhmNDc3MGYwNGU5YzAxNGEzZTRkM2YxNmVlMzYifQ=="/>
  </w:docVars>
  <w:rsids>
    <w:rsidRoot w:val="00C51463"/>
    <w:rsid w:val="00002E6B"/>
    <w:rsid w:val="000047D8"/>
    <w:rsid w:val="00006157"/>
    <w:rsid w:val="00006E95"/>
    <w:rsid w:val="0000721A"/>
    <w:rsid w:val="000131D3"/>
    <w:rsid w:val="000151B4"/>
    <w:rsid w:val="00016929"/>
    <w:rsid w:val="000211D5"/>
    <w:rsid w:val="00022882"/>
    <w:rsid w:val="0002341D"/>
    <w:rsid w:val="000260FA"/>
    <w:rsid w:val="000271B6"/>
    <w:rsid w:val="000319F5"/>
    <w:rsid w:val="000335EE"/>
    <w:rsid w:val="00033E88"/>
    <w:rsid w:val="00034EF8"/>
    <w:rsid w:val="000374DB"/>
    <w:rsid w:val="0004069B"/>
    <w:rsid w:val="0004176A"/>
    <w:rsid w:val="00044AEF"/>
    <w:rsid w:val="00047B07"/>
    <w:rsid w:val="00051A12"/>
    <w:rsid w:val="00051AD4"/>
    <w:rsid w:val="000528B8"/>
    <w:rsid w:val="00054A42"/>
    <w:rsid w:val="00055542"/>
    <w:rsid w:val="000560E7"/>
    <w:rsid w:val="00056FAD"/>
    <w:rsid w:val="0006115B"/>
    <w:rsid w:val="0006345B"/>
    <w:rsid w:val="00064022"/>
    <w:rsid w:val="000642FB"/>
    <w:rsid w:val="000644D9"/>
    <w:rsid w:val="00067DB3"/>
    <w:rsid w:val="00074335"/>
    <w:rsid w:val="00074D85"/>
    <w:rsid w:val="000755FB"/>
    <w:rsid w:val="00076C48"/>
    <w:rsid w:val="0008059E"/>
    <w:rsid w:val="000812DB"/>
    <w:rsid w:val="00081F49"/>
    <w:rsid w:val="00082261"/>
    <w:rsid w:val="00084131"/>
    <w:rsid w:val="00085C3B"/>
    <w:rsid w:val="000862BD"/>
    <w:rsid w:val="00087322"/>
    <w:rsid w:val="00087762"/>
    <w:rsid w:val="00090FE0"/>
    <w:rsid w:val="000916D9"/>
    <w:rsid w:val="000946EF"/>
    <w:rsid w:val="00094EA2"/>
    <w:rsid w:val="00095200"/>
    <w:rsid w:val="00096F0A"/>
    <w:rsid w:val="00097AAC"/>
    <w:rsid w:val="000A012E"/>
    <w:rsid w:val="000A4348"/>
    <w:rsid w:val="000A7520"/>
    <w:rsid w:val="000A7541"/>
    <w:rsid w:val="000A75D1"/>
    <w:rsid w:val="000B000E"/>
    <w:rsid w:val="000B09C6"/>
    <w:rsid w:val="000B20AA"/>
    <w:rsid w:val="000B2293"/>
    <w:rsid w:val="000B6D12"/>
    <w:rsid w:val="000B7237"/>
    <w:rsid w:val="000C191C"/>
    <w:rsid w:val="000C194B"/>
    <w:rsid w:val="000C24E5"/>
    <w:rsid w:val="000C31FA"/>
    <w:rsid w:val="000C46EC"/>
    <w:rsid w:val="000C4A2F"/>
    <w:rsid w:val="000C6B60"/>
    <w:rsid w:val="000D1559"/>
    <w:rsid w:val="000D4374"/>
    <w:rsid w:val="000D68FA"/>
    <w:rsid w:val="000E22EB"/>
    <w:rsid w:val="000E2557"/>
    <w:rsid w:val="000E2DE1"/>
    <w:rsid w:val="000E3AD9"/>
    <w:rsid w:val="000E4286"/>
    <w:rsid w:val="000E49DF"/>
    <w:rsid w:val="000E5932"/>
    <w:rsid w:val="000E6CC1"/>
    <w:rsid w:val="000E6D6A"/>
    <w:rsid w:val="000F6570"/>
    <w:rsid w:val="000F6BF4"/>
    <w:rsid w:val="000F7FE2"/>
    <w:rsid w:val="00100A28"/>
    <w:rsid w:val="0010145C"/>
    <w:rsid w:val="001014AF"/>
    <w:rsid w:val="00101AB9"/>
    <w:rsid w:val="0010443E"/>
    <w:rsid w:val="001047C0"/>
    <w:rsid w:val="001061B9"/>
    <w:rsid w:val="00106F22"/>
    <w:rsid w:val="00110929"/>
    <w:rsid w:val="00111952"/>
    <w:rsid w:val="001131F6"/>
    <w:rsid w:val="0011373D"/>
    <w:rsid w:val="00116833"/>
    <w:rsid w:val="00120252"/>
    <w:rsid w:val="00121DFB"/>
    <w:rsid w:val="001249C8"/>
    <w:rsid w:val="001256FF"/>
    <w:rsid w:val="00125F04"/>
    <w:rsid w:val="0012681A"/>
    <w:rsid w:val="0012702A"/>
    <w:rsid w:val="001272CA"/>
    <w:rsid w:val="0012798E"/>
    <w:rsid w:val="001303A2"/>
    <w:rsid w:val="001312F9"/>
    <w:rsid w:val="00131846"/>
    <w:rsid w:val="00132B59"/>
    <w:rsid w:val="00135B17"/>
    <w:rsid w:val="00140BFE"/>
    <w:rsid w:val="001414FE"/>
    <w:rsid w:val="0014375D"/>
    <w:rsid w:val="00144C70"/>
    <w:rsid w:val="00146F22"/>
    <w:rsid w:val="00151B65"/>
    <w:rsid w:val="00153123"/>
    <w:rsid w:val="00153203"/>
    <w:rsid w:val="001545EB"/>
    <w:rsid w:val="00154E82"/>
    <w:rsid w:val="00157D8F"/>
    <w:rsid w:val="00163225"/>
    <w:rsid w:val="00164494"/>
    <w:rsid w:val="001759F2"/>
    <w:rsid w:val="00184D40"/>
    <w:rsid w:val="00185261"/>
    <w:rsid w:val="00185552"/>
    <w:rsid w:val="001861C0"/>
    <w:rsid w:val="00187B1D"/>
    <w:rsid w:val="00191962"/>
    <w:rsid w:val="00193BF5"/>
    <w:rsid w:val="00196AF1"/>
    <w:rsid w:val="00197C58"/>
    <w:rsid w:val="001A009D"/>
    <w:rsid w:val="001A00F0"/>
    <w:rsid w:val="001A0E22"/>
    <w:rsid w:val="001A2674"/>
    <w:rsid w:val="001A2F86"/>
    <w:rsid w:val="001A59AF"/>
    <w:rsid w:val="001A72CD"/>
    <w:rsid w:val="001B0D32"/>
    <w:rsid w:val="001B1131"/>
    <w:rsid w:val="001B4BDD"/>
    <w:rsid w:val="001B50F5"/>
    <w:rsid w:val="001B646E"/>
    <w:rsid w:val="001B6C63"/>
    <w:rsid w:val="001C127C"/>
    <w:rsid w:val="001C258D"/>
    <w:rsid w:val="001C2B56"/>
    <w:rsid w:val="001C413F"/>
    <w:rsid w:val="001C44BF"/>
    <w:rsid w:val="001C4F2E"/>
    <w:rsid w:val="001C583A"/>
    <w:rsid w:val="001C61E1"/>
    <w:rsid w:val="001C7429"/>
    <w:rsid w:val="001D005D"/>
    <w:rsid w:val="001D09BD"/>
    <w:rsid w:val="001D09D7"/>
    <w:rsid w:val="001D0C82"/>
    <w:rsid w:val="001D14F0"/>
    <w:rsid w:val="001D158C"/>
    <w:rsid w:val="001D2033"/>
    <w:rsid w:val="001D28AC"/>
    <w:rsid w:val="001D2FDC"/>
    <w:rsid w:val="001D41F2"/>
    <w:rsid w:val="001D4323"/>
    <w:rsid w:val="001D64BF"/>
    <w:rsid w:val="001D6ADB"/>
    <w:rsid w:val="001D6CB3"/>
    <w:rsid w:val="001D786B"/>
    <w:rsid w:val="001E0700"/>
    <w:rsid w:val="001E1B9B"/>
    <w:rsid w:val="001E4C94"/>
    <w:rsid w:val="001E7A28"/>
    <w:rsid w:val="001E7BBF"/>
    <w:rsid w:val="001F0BE0"/>
    <w:rsid w:val="001F1052"/>
    <w:rsid w:val="001F5359"/>
    <w:rsid w:val="001F54D0"/>
    <w:rsid w:val="00200196"/>
    <w:rsid w:val="00200380"/>
    <w:rsid w:val="00200558"/>
    <w:rsid w:val="00202EB9"/>
    <w:rsid w:val="00203CE7"/>
    <w:rsid w:val="00205943"/>
    <w:rsid w:val="002109D5"/>
    <w:rsid w:val="00210D3A"/>
    <w:rsid w:val="0021148E"/>
    <w:rsid w:val="00211FBA"/>
    <w:rsid w:val="0021251F"/>
    <w:rsid w:val="00213B07"/>
    <w:rsid w:val="00214ADB"/>
    <w:rsid w:val="0021510F"/>
    <w:rsid w:val="00215380"/>
    <w:rsid w:val="002156A4"/>
    <w:rsid w:val="00215A1C"/>
    <w:rsid w:val="00217E5C"/>
    <w:rsid w:val="002216B7"/>
    <w:rsid w:val="002224BE"/>
    <w:rsid w:val="00222C37"/>
    <w:rsid w:val="00224968"/>
    <w:rsid w:val="002250A0"/>
    <w:rsid w:val="002255A9"/>
    <w:rsid w:val="00226DF2"/>
    <w:rsid w:val="0022755D"/>
    <w:rsid w:val="00231817"/>
    <w:rsid w:val="002333C0"/>
    <w:rsid w:val="002347A9"/>
    <w:rsid w:val="00245483"/>
    <w:rsid w:val="00245C0F"/>
    <w:rsid w:val="00245EC3"/>
    <w:rsid w:val="00252BF0"/>
    <w:rsid w:val="00253CD8"/>
    <w:rsid w:val="00253EDE"/>
    <w:rsid w:val="0025510F"/>
    <w:rsid w:val="002600A4"/>
    <w:rsid w:val="00263FE1"/>
    <w:rsid w:val="00267111"/>
    <w:rsid w:val="00267604"/>
    <w:rsid w:val="002721BC"/>
    <w:rsid w:val="0027338D"/>
    <w:rsid w:val="002747A8"/>
    <w:rsid w:val="002755C8"/>
    <w:rsid w:val="00276942"/>
    <w:rsid w:val="0027775A"/>
    <w:rsid w:val="00280521"/>
    <w:rsid w:val="00280DB1"/>
    <w:rsid w:val="002814EE"/>
    <w:rsid w:val="002819BC"/>
    <w:rsid w:val="002823C2"/>
    <w:rsid w:val="0028246E"/>
    <w:rsid w:val="0028455D"/>
    <w:rsid w:val="00295509"/>
    <w:rsid w:val="00295570"/>
    <w:rsid w:val="00295731"/>
    <w:rsid w:val="00295DAD"/>
    <w:rsid w:val="00295F0D"/>
    <w:rsid w:val="0029652B"/>
    <w:rsid w:val="0029676E"/>
    <w:rsid w:val="002A27D7"/>
    <w:rsid w:val="002A3D51"/>
    <w:rsid w:val="002A3DD2"/>
    <w:rsid w:val="002A3E63"/>
    <w:rsid w:val="002A51A0"/>
    <w:rsid w:val="002B1D24"/>
    <w:rsid w:val="002B220E"/>
    <w:rsid w:val="002B3BD3"/>
    <w:rsid w:val="002B5950"/>
    <w:rsid w:val="002B5C2D"/>
    <w:rsid w:val="002C1070"/>
    <w:rsid w:val="002C15FE"/>
    <w:rsid w:val="002C1F6C"/>
    <w:rsid w:val="002C3B4D"/>
    <w:rsid w:val="002C4B02"/>
    <w:rsid w:val="002C5CA4"/>
    <w:rsid w:val="002D084E"/>
    <w:rsid w:val="002D0DED"/>
    <w:rsid w:val="002D41B7"/>
    <w:rsid w:val="002D4895"/>
    <w:rsid w:val="002D5600"/>
    <w:rsid w:val="002D747B"/>
    <w:rsid w:val="002E00B3"/>
    <w:rsid w:val="002E0C1A"/>
    <w:rsid w:val="002E4A24"/>
    <w:rsid w:val="002E5891"/>
    <w:rsid w:val="002E632F"/>
    <w:rsid w:val="002E7F34"/>
    <w:rsid w:val="002F1357"/>
    <w:rsid w:val="002F3923"/>
    <w:rsid w:val="002F47EA"/>
    <w:rsid w:val="002F4871"/>
    <w:rsid w:val="002F7D08"/>
    <w:rsid w:val="00300089"/>
    <w:rsid w:val="003004FA"/>
    <w:rsid w:val="003021F4"/>
    <w:rsid w:val="003045E8"/>
    <w:rsid w:val="0030764B"/>
    <w:rsid w:val="003079D8"/>
    <w:rsid w:val="00312DA7"/>
    <w:rsid w:val="00312EC5"/>
    <w:rsid w:val="0031315F"/>
    <w:rsid w:val="00313383"/>
    <w:rsid w:val="00313D1F"/>
    <w:rsid w:val="00315AA0"/>
    <w:rsid w:val="00317130"/>
    <w:rsid w:val="0032107C"/>
    <w:rsid w:val="00321CFE"/>
    <w:rsid w:val="00323243"/>
    <w:rsid w:val="00324284"/>
    <w:rsid w:val="003251AD"/>
    <w:rsid w:val="00326DE6"/>
    <w:rsid w:val="003276BC"/>
    <w:rsid w:val="0033019B"/>
    <w:rsid w:val="0033140A"/>
    <w:rsid w:val="0033263F"/>
    <w:rsid w:val="00332FC1"/>
    <w:rsid w:val="003339E3"/>
    <w:rsid w:val="00334ABA"/>
    <w:rsid w:val="00336CC1"/>
    <w:rsid w:val="00341B30"/>
    <w:rsid w:val="003436CD"/>
    <w:rsid w:val="00345F4A"/>
    <w:rsid w:val="0034755B"/>
    <w:rsid w:val="003513B7"/>
    <w:rsid w:val="00351588"/>
    <w:rsid w:val="00352040"/>
    <w:rsid w:val="00353453"/>
    <w:rsid w:val="00357037"/>
    <w:rsid w:val="0036020C"/>
    <w:rsid w:val="00360461"/>
    <w:rsid w:val="003636B4"/>
    <w:rsid w:val="00364389"/>
    <w:rsid w:val="003718C7"/>
    <w:rsid w:val="00373C08"/>
    <w:rsid w:val="00374CB4"/>
    <w:rsid w:val="00380161"/>
    <w:rsid w:val="00381A02"/>
    <w:rsid w:val="00382DBE"/>
    <w:rsid w:val="0038303C"/>
    <w:rsid w:val="00384CCB"/>
    <w:rsid w:val="00387A9F"/>
    <w:rsid w:val="0039059D"/>
    <w:rsid w:val="00390CF9"/>
    <w:rsid w:val="00391C88"/>
    <w:rsid w:val="003958A0"/>
    <w:rsid w:val="00397D4C"/>
    <w:rsid w:val="003A17DA"/>
    <w:rsid w:val="003A1DB9"/>
    <w:rsid w:val="003A28D5"/>
    <w:rsid w:val="003A5B77"/>
    <w:rsid w:val="003A7491"/>
    <w:rsid w:val="003B04C7"/>
    <w:rsid w:val="003B4C6C"/>
    <w:rsid w:val="003B7033"/>
    <w:rsid w:val="003C14EE"/>
    <w:rsid w:val="003C1BCA"/>
    <w:rsid w:val="003C24E5"/>
    <w:rsid w:val="003C52F8"/>
    <w:rsid w:val="003C61D8"/>
    <w:rsid w:val="003D012F"/>
    <w:rsid w:val="003D124D"/>
    <w:rsid w:val="003D4374"/>
    <w:rsid w:val="003D4432"/>
    <w:rsid w:val="003D6F23"/>
    <w:rsid w:val="003D7409"/>
    <w:rsid w:val="003D7802"/>
    <w:rsid w:val="003E1B15"/>
    <w:rsid w:val="003E2C17"/>
    <w:rsid w:val="003E2E67"/>
    <w:rsid w:val="003E4049"/>
    <w:rsid w:val="003E4C1D"/>
    <w:rsid w:val="003E6C6E"/>
    <w:rsid w:val="003F17A1"/>
    <w:rsid w:val="003F1CDA"/>
    <w:rsid w:val="003F201F"/>
    <w:rsid w:val="003F37C9"/>
    <w:rsid w:val="003F5DFD"/>
    <w:rsid w:val="003F7E68"/>
    <w:rsid w:val="00400A31"/>
    <w:rsid w:val="00400F7C"/>
    <w:rsid w:val="00401EBE"/>
    <w:rsid w:val="00402488"/>
    <w:rsid w:val="00406FFB"/>
    <w:rsid w:val="0041058B"/>
    <w:rsid w:val="00411C1A"/>
    <w:rsid w:val="00412417"/>
    <w:rsid w:val="00412EFB"/>
    <w:rsid w:val="00413295"/>
    <w:rsid w:val="00413797"/>
    <w:rsid w:val="00414C3C"/>
    <w:rsid w:val="0041703E"/>
    <w:rsid w:val="00417C75"/>
    <w:rsid w:val="00417E47"/>
    <w:rsid w:val="0042054C"/>
    <w:rsid w:val="0042100F"/>
    <w:rsid w:val="004229B0"/>
    <w:rsid w:val="0042319C"/>
    <w:rsid w:val="00424CAD"/>
    <w:rsid w:val="0042505C"/>
    <w:rsid w:val="004260BD"/>
    <w:rsid w:val="00427B3F"/>
    <w:rsid w:val="00427B75"/>
    <w:rsid w:val="00430D5F"/>
    <w:rsid w:val="0043137C"/>
    <w:rsid w:val="004316CC"/>
    <w:rsid w:val="004341BE"/>
    <w:rsid w:val="00436E1A"/>
    <w:rsid w:val="004403B1"/>
    <w:rsid w:val="0044157B"/>
    <w:rsid w:val="00442157"/>
    <w:rsid w:val="00442881"/>
    <w:rsid w:val="00446074"/>
    <w:rsid w:val="00451EA2"/>
    <w:rsid w:val="00454FFD"/>
    <w:rsid w:val="004561FF"/>
    <w:rsid w:val="00456DBB"/>
    <w:rsid w:val="00457C68"/>
    <w:rsid w:val="0046271B"/>
    <w:rsid w:val="00463BE8"/>
    <w:rsid w:val="00464F03"/>
    <w:rsid w:val="00466E47"/>
    <w:rsid w:val="00467737"/>
    <w:rsid w:val="00467A0F"/>
    <w:rsid w:val="00467BCD"/>
    <w:rsid w:val="004707D4"/>
    <w:rsid w:val="0047166F"/>
    <w:rsid w:val="00471DD8"/>
    <w:rsid w:val="004729B3"/>
    <w:rsid w:val="00473183"/>
    <w:rsid w:val="004740CF"/>
    <w:rsid w:val="00475DA5"/>
    <w:rsid w:val="00477102"/>
    <w:rsid w:val="00480DDB"/>
    <w:rsid w:val="00481264"/>
    <w:rsid w:val="00481A8D"/>
    <w:rsid w:val="00483572"/>
    <w:rsid w:val="00487487"/>
    <w:rsid w:val="00490B12"/>
    <w:rsid w:val="00490B16"/>
    <w:rsid w:val="004932B4"/>
    <w:rsid w:val="0049655D"/>
    <w:rsid w:val="0049719B"/>
    <w:rsid w:val="00497F61"/>
    <w:rsid w:val="004A01FF"/>
    <w:rsid w:val="004A0561"/>
    <w:rsid w:val="004A2B74"/>
    <w:rsid w:val="004B1F46"/>
    <w:rsid w:val="004B29D2"/>
    <w:rsid w:val="004B376C"/>
    <w:rsid w:val="004B417D"/>
    <w:rsid w:val="004B49B6"/>
    <w:rsid w:val="004B4D2F"/>
    <w:rsid w:val="004B5CDA"/>
    <w:rsid w:val="004C0991"/>
    <w:rsid w:val="004C64B3"/>
    <w:rsid w:val="004C7062"/>
    <w:rsid w:val="004C7D13"/>
    <w:rsid w:val="004D186E"/>
    <w:rsid w:val="004D3018"/>
    <w:rsid w:val="004D33C7"/>
    <w:rsid w:val="004D5144"/>
    <w:rsid w:val="004D71DF"/>
    <w:rsid w:val="004D764A"/>
    <w:rsid w:val="004E0FE9"/>
    <w:rsid w:val="004E23E1"/>
    <w:rsid w:val="004E757B"/>
    <w:rsid w:val="004F074C"/>
    <w:rsid w:val="004F0F39"/>
    <w:rsid w:val="004F3202"/>
    <w:rsid w:val="004F6B4C"/>
    <w:rsid w:val="004F7545"/>
    <w:rsid w:val="004F7639"/>
    <w:rsid w:val="005002D6"/>
    <w:rsid w:val="00501443"/>
    <w:rsid w:val="0050177C"/>
    <w:rsid w:val="00506A7B"/>
    <w:rsid w:val="00510C09"/>
    <w:rsid w:val="005123FC"/>
    <w:rsid w:val="00513D19"/>
    <w:rsid w:val="00515100"/>
    <w:rsid w:val="00516401"/>
    <w:rsid w:val="00521963"/>
    <w:rsid w:val="00522DE7"/>
    <w:rsid w:val="005241E4"/>
    <w:rsid w:val="005248B3"/>
    <w:rsid w:val="00525D9D"/>
    <w:rsid w:val="00526906"/>
    <w:rsid w:val="0052764E"/>
    <w:rsid w:val="005276E5"/>
    <w:rsid w:val="00531E9F"/>
    <w:rsid w:val="0053201D"/>
    <w:rsid w:val="00532BAD"/>
    <w:rsid w:val="0053409A"/>
    <w:rsid w:val="00540711"/>
    <w:rsid w:val="00540D7F"/>
    <w:rsid w:val="00543E7C"/>
    <w:rsid w:val="00544D9A"/>
    <w:rsid w:val="00546223"/>
    <w:rsid w:val="0055077F"/>
    <w:rsid w:val="005517ED"/>
    <w:rsid w:val="005520DD"/>
    <w:rsid w:val="0055228F"/>
    <w:rsid w:val="00553E71"/>
    <w:rsid w:val="0055534E"/>
    <w:rsid w:val="00556253"/>
    <w:rsid w:val="00557240"/>
    <w:rsid w:val="00557307"/>
    <w:rsid w:val="0055778C"/>
    <w:rsid w:val="00557BEA"/>
    <w:rsid w:val="00560795"/>
    <w:rsid w:val="005616BD"/>
    <w:rsid w:val="00563710"/>
    <w:rsid w:val="005672AB"/>
    <w:rsid w:val="00570770"/>
    <w:rsid w:val="00571241"/>
    <w:rsid w:val="0057226E"/>
    <w:rsid w:val="00572475"/>
    <w:rsid w:val="00573688"/>
    <w:rsid w:val="00573FFE"/>
    <w:rsid w:val="00581AA8"/>
    <w:rsid w:val="00584E60"/>
    <w:rsid w:val="00584E8A"/>
    <w:rsid w:val="00584FB7"/>
    <w:rsid w:val="00586155"/>
    <w:rsid w:val="005915B9"/>
    <w:rsid w:val="00592EDA"/>
    <w:rsid w:val="00593417"/>
    <w:rsid w:val="0059695D"/>
    <w:rsid w:val="00597C32"/>
    <w:rsid w:val="005A3CB9"/>
    <w:rsid w:val="005A3FB5"/>
    <w:rsid w:val="005A5933"/>
    <w:rsid w:val="005A6B5B"/>
    <w:rsid w:val="005B0DF2"/>
    <w:rsid w:val="005B0F27"/>
    <w:rsid w:val="005B33FF"/>
    <w:rsid w:val="005B4998"/>
    <w:rsid w:val="005B7A58"/>
    <w:rsid w:val="005B7DFD"/>
    <w:rsid w:val="005C08C9"/>
    <w:rsid w:val="005C1096"/>
    <w:rsid w:val="005C2347"/>
    <w:rsid w:val="005C296D"/>
    <w:rsid w:val="005C3CF9"/>
    <w:rsid w:val="005D1389"/>
    <w:rsid w:val="005D1A3B"/>
    <w:rsid w:val="005D1D31"/>
    <w:rsid w:val="005D4D05"/>
    <w:rsid w:val="005D4E46"/>
    <w:rsid w:val="005D5868"/>
    <w:rsid w:val="005D5A4A"/>
    <w:rsid w:val="005D6791"/>
    <w:rsid w:val="005D733A"/>
    <w:rsid w:val="005D7C18"/>
    <w:rsid w:val="005D7E20"/>
    <w:rsid w:val="005E11B6"/>
    <w:rsid w:val="005E194B"/>
    <w:rsid w:val="005E3E7B"/>
    <w:rsid w:val="005E4294"/>
    <w:rsid w:val="005F0525"/>
    <w:rsid w:val="005F0BC9"/>
    <w:rsid w:val="005F146E"/>
    <w:rsid w:val="005F57FA"/>
    <w:rsid w:val="005F5AF3"/>
    <w:rsid w:val="005F5BFB"/>
    <w:rsid w:val="005F7704"/>
    <w:rsid w:val="00600D6A"/>
    <w:rsid w:val="00601F69"/>
    <w:rsid w:val="00605853"/>
    <w:rsid w:val="00605E6B"/>
    <w:rsid w:val="00610AC2"/>
    <w:rsid w:val="00610E43"/>
    <w:rsid w:val="00611BD0"/>
    <w:rsid w:val="00611E45"/>
    <w:rsid w:val="00615102"/>
    <w:rsid w:val="00615245"/>
    <w:rsid w:val="00615BB5"/>
    <w:rsid w:val="00620EE4"/>
    <w:rsid w:val="00620F65"/>
    <w:rsid w:val="0062105A"/>
    <w:rsid w:val="006210A4"/>
    <w:rsid w:val="00621982"/>
    <w:rsid w:val="00622D37"/>
    <w:rsid w:val="00623694"/>
    <w:rsid w:val="00623D0F"/>
    <w:rsid w:val="00623D99"/>
    <w:rsid w:val="006254F8"/>
    <w:rsid w:val="006260AC"/>
    <w:rsid w:val="0063284D"/>
    <w:rsid w:val="00632E07"/>
    <w:rsid w:val="006334A3"/>
    <w:rsid w:val="00634034"/>
    <w:rsid w:val="00635E44"/>
    <w:rsid w:val="00640D5F"/>
    <w:rsid w:val="006430B7"/>
    <w:rsid w:val="006432DA"/>
    <w:rsid w:val="00644111"/>
    <w:rsid w:val="00645DB0"/>
    <w:rsid w:val="0064624B"/>
    <w:rsid w:val="00646CD2"/>
    <w:rsid w:val="00652765"/>
    <w:rsid w:val="00652E50"/>
    <w:rsid w:val="0065317C"/>
    <w:rsid w:val="0065355A"/>
    <w:rsid w:val="00654A62"/>
    <w:rsid w:val="00657B00"/>
    <w:rsid w:val="0066004F"/>
    <w:rsid w:val="0066240B"/>
    <w:rsid w:val="00663345"/>
    <w:rsid w:val="0066372E"/>
    <w:rsid w:val="006637D3"/>
    <w:rsid w:val="00667108"/>
    <w:rsid w:val="00667FC1"/>
    <w:rsid w:val="0067324B"/>
    <w:rsid w:val="006763CA"/>
    <w:rsid w:val="00682976"/>
    <w:rsid w:val="00682E88"/>
    <w:rsid w:val="00685CE4"/>
    <w:rsid w:val="0068642B"/>
    <w:rsid w:val="00691E11"/>
    <w:rsid w:val="006925BA"/>
    <w:rsid w:val="0069382B"/>
    <w:rsid w:val="0069445F"/>
    <w:rsid w:val="00695114"/>
    <w:rsid w:val="00695DFF"/>
    <w:rsid w:val="00696DED"/>
    <w:rsid w:val="0069772E"/>
    <w:rsid w:val="00697FE4"/>
    <w:rsid w:val="006A3D4E"/>
    <w:rsid w:val="006A532C"/>
    <w:rsid w:val="006A571B"/>
    <w:rsid w:val="006A6E98"/>
    <w:rsid w:val="006A751F"/>
    <w:rsid w:val="006B306C"/>
    <w:rsid w:val="006B3A3F"/>
    <w:rsid w:val="006B40F4"/>
    <w:rsid w:val="006B71E0"/>
    <w:rsid w:val="006C1D6B"/>
    <w:rsid w:val="006C2144"/>
    <w:rsid w:val="006C21BF"/>
    <w:rsid w:val="006C398E"/>
    <w:rsid w:val="006C5534"/>
    <w:rsid w:val="006C67EC"/>
    <w:rsid w:val="006C726C"/>
    <w:rsid w:val="006D14E1"/>
    <w:rsid w:val="006D1630"/>
    <w:rsid w:val="006D1BF4"/>
    <w:rsid w:val="006D2898"/>
    <w:rsid w:val="006D39F1"/>
    <w:rsid w:val="006D47EF"/>
    <w:rsid w:val="006D5BC5"/>
    <w:rsid w:val="006D6CA1"/>
    <w:rsid w:val="006E4F5F"/>
    <w:rsid w:val="006E598D"/>
    <w:rsid w:val="006E5F8B"/>
    <w:rsid w:val="006E5FAB"/>
    <w:rsid w:val="006E75BB"/>
    <w:rsid w:val="006F0EC8"/>
    <w:rsid w:val="006F18E9"/>
    <w:rsid w:val="006F1A3D"/>
    <w:rsid w:val="006F2412"/>
    <w:rsid w:val="006F2596"/>
    <w:rsid w:val="006F3316"/>
    <w:rsid w:val="006F35F2"/>
    <w:rsid w:val="006F3DDA"/>
    <w:rsid w:val="006F43AF"/>
    <w:rsid w:val="006F45CA"/>
    <w:rsid w:val="006F4817"/>
    <w:rsid w:val="006F4F30"/>
    <w:rsid w:val="006F6B5E"/>
    <w:rsid w:val="007025BE"/>
    <w:rsid w:val="00702EED"/>
    <w:rsid w:val="00703669"/>
    <w:rsid w:val="0070633B"/>
    <w:rsid w:val="00706FAD"/>
    <w:rsid w:val="00712F8C"/>
    <w:rsid w:val="0071320B"/>
    <w:rsid w:val="00713528"/>
    <w:rsid w:val="00716934"/>
    <w:rsid w:val="007173CE"/>
    <w:rsid w:val="00720EB3"/>
    <w:rsid w:val="00721FF2"/>
    <w:rsid w:val="00725E3F"/>
    <w:rsid w:val="007306EA"/>
    <w:rsid w:val="00730855"/>
    <w:rsid w:val="00731645"/>
    <w:rsid w:val="00731DCD"/>
    <w:rsid w:val="007326C4"/>
    <w:rsid w:val="00736E7C"/>
    <w:rsid w:val="00737E02"/>
    <w:rsid w:val="00743AB8"/>
    <w:rsid w:val="00747963"/>
    <w:rsid w:val="007507F4"/>
    <w:rsid w:val="00750E39"/>
    <w:rsid w:val="007542B2"/>
    <w:rsid w:val="00755740"/>
    <w:rsid w:val="00755D16"/>
    <w:rsid w:val="00756B65"/>
    <w:rsid w:val="00757033"/>
    <w:rsid w:val="00757CDC"/>
    <w:rsid w:val="007614FE"/>
    <w:rsid w:val="007616C0"/>
    <w:rsid w:val="00761CE6"/>
    <w:rsid w:val="0076316A"/>
    <w:rsid w:val="00763758"/>
    <w:rsid w:val="0076574F"/>
    <w:rsid w:val="00767227"/>
    <w:rsid w:val="00770106"/>
    <w:rsid w:val="00771B68"/>
    <w:rsid w:val="007748BA"/>
    <w:rsid w:val="0077736D"/>
    <w:rsid w:val="007822DB"/>
    <w:rsid w:val="0078256B"/>
    <w:rsid w:val="00784A8E"/>
    <w:rsid w:val="00785950"/>
    <w:rsid w:val="00792613"/>
    <w:rsid w:val="0079427C"/>
    <w:rsid w:val="00794FD1"/>
    <w:rsid w:val="00796003"/>
    <w:rsid w:val="0079793C"/>
    <w:rsid w:val="007A2D33"/>
    <w:rsid w:val="007A7CED"/>
    <w:rsid w:val="007B0260"/>
    <w:rsid w:val="007B14F4"/>
    <w:rsid w:val="007B3E2D"/>
    <w:rsid w:val="007B6C0A"/>
    <w:rsid w:val="007B79E0"/>
    <w:rsid w:val="007C47BF"/>
    <w:rsid w:val="007C53C1"/>
    <w:rsid w:val="007C60EE"/>
    <w:rsid w:val="007C62E1"/>
    <w:rsid w:val="007C6714"/>
    <w:rsid w:val="007C6B28"/>
    <w:rsid w:val="007C72F3"/>
    <w:rsid w:val="007D0960"/>
    <w:rsid w:val="007D594D"/>
    <w:rsid w:val="007D66DC"/>
    <w:rsid w:val="007D7500"/>
    <w:rsid w:val="007D7B20"/>
    <w:rsid w:val="007E077C"/>
    <w:rsid w:val="007E0975"/>
    <w:rsid w:val="007E11DB"/>
    <w:rsid w:val="007E2395"/>
    <w:rsid w:val="007E2500"/>
    <w:rsid w:val="007E35A2"/>
    <w:rsid w:val="007E45DF"/>
    <w:rsid w:val="007E4B70"/>
    <w:rsid w:val="007E504F"/>
    <w:rsid w:val="007E626C"/>
    <w:rsid w:val="007F0D22"/>
    <w:rsid w:val="007F0ED3"/>
    <w:rsid w:val="007F1AB1"/>
    <w:rsid w:val="007F1B73"/>
    <w:rsid w:val="007F26AA"/>
    <w:rsid w:val="007F2760"/>
    <w:rsid w:val="007F2EA6"/>
    <w:rsid w:val="007F48B1"/>
    <w:rsid w:val="007F5788"/>
    <w:rsid w:val="007F77E9"/>
    <w:rsid w:val="007F7A25"/>
    <w:rsid w:val="007F7E35"/>
    <w:rsid w:val="0080221D"/>
    <w:rsid w:val="00806682"/>
    <w:rsid w:val="00806DFA"/>
    <w:rsid w:val="00807370"/>
    <w:rsid w:val="00815795"/>
    <w:rsid w:val="0081591A"/>
    <w:rsid w:val="008172B9"/>
    <w:rsid w:val="008173BA"/>
    <w:rsid w:val="008174BF"/>
    <w:rsid w:val="0082098A"/>
    <w:rsid w:val="008209CF"/>
    <w:rsid w:val="0082138A"/>
    <w:rsid w:val="00822AC7"/>
    <w:rsid w:val="00822D64"/>
    <w:rsid w:val="008238DB"/>
    <w:rsid w:val="00826E7C"/>
    <w:rsid w:val="00830C02"/>
    <w:rsid w:val="00833A41"/>
    <w:rsid w:val="00834FC6"/>
    <w:rsid w:val="008350D3"/>
    <w:rsid w:val="00835A52"/>
    <w:rsid w:val="00835B33"/>
    <w:rsid w:val="00835B3C"/>
    <w:rsid w:val="00836892"/>
    <w:rsid w:val="00836BCB"/>
    <w:rsid w:val="00837C0E"/>
    <w:rsid w:val="00841BBA"/>
    <w:rsid w:val="00842780"/>
    <w:rsid w:val="0084342E"/>
    <w:rsid w:val="008446A6"/>
    <w:rsid w:val="00844A3F"/>
    <w:rsid w:val="00844E57"/>
    <w:rsid w:val="00845048"/>
    <w:rsid w:val="00852DE3"/>
    <w:rsid w:val="00856C84"/>
    <w:rsid w:val="0086357C"/>
    <w:rsid w:val="00863639"/>
    <w:rsid w:val="00863A45"/>
    <w:rsid w:val="008645DA"/>
    <w:rsid w:val="0086466E"/>
    <w:rsid w:val="00866C32"/>
    <w:rsid w:val="00866DBA"/>
    <w:rsid w:val="0087035B"/>
    <w:rsid w:val="008710F8"/>
    <w:rsid w:val="0087580F"/>
    <w:rsid w:val="008769AE"/>
    <w:rsid w:val="00877CF4"/>
    <w:rsid w:val="0088030D"/>
    <w:rsid w:val="00880D97"/>
    <w:rsid w:val="008820E9"/>
    <w:rsid w:val="00882989"/>
    <w:rsid w:val="00882F56"/>
    <w:rsid w:val="00884796"/>
    <w:rsid w:val="0088481D"/>
    <w:rsid w:val="00886558"/>
    <w:rsid w:val="00886B64"/>
    <w:rsid w:val="00887A22"/>
    <w:rsid w:val="00890131"/>
    <w:rsid w:val="00891234"/>
    <w:rsid w:val="00893E35"/>
    <w:rsid w:val="00894499"/>
    <w:rsid w:val="00894C66"/>
    <w:rsid w:val="00897A35"/>
    <w:rsid w:val="008A05EB"/>
    <w:rsid w:val="008A2243"/>
    <w:rsid w:val="008A29E0"/>
    <w:rsid w:val="008A4ADF"/>
    <w:rsid w:val="008A4E48"/>
    <w:rsid w:val="008A5DF8"/>
    <w:rsid w:val="008A6C9F"/>
    <w:rsid w:val="008B0684"/>
    <w:rsid w:val="008B198D"/>
    <w:rsid w:val="008B45A5"/>
    <w:rsid w:val="008C0AE6"/>
    <w:rsid w:val="008C0CF3"/>
    <w:rsid w:val="008C1B6A"/>
    <w:rsid w:val="008C5372"/>
    <w:rsid w:val="008C681E"/>
    <w:rsid w:val="008C6D9B"/>
    <w:rsid w:val="008C78A0"/>
    <w:rsid w:val="008D0CC1"/>
    <w:rsid w:val="008D0FAA"/>
    <w:rsid w:val="008D2DF3"/>
    <w:rsid w:val="008D4E7E"/>
    <w:rsid w:val="008D6927"/>
    <w:rsid w:val="008E01D9"/>
    <w:rsid w:val="008E0F65"/>
    <w:rsid w:val="008E2B18"/>
    <w:rsid w:val="008E7CE6"/>
    <w:rsid w:val="008F1E86"/>
    <w:rsid w:val="008F6086"/>
    <w:rsid w:val="008F60A9"/>
    <w:rsid w:val="008F61FF"/>
    <w:rsid w:val="008F6DBD"/>
    <w:rsid w:val="008F7D29"/>
    <w:rsid w:val="00900763"/>
    <w:rsid w:val="009034FF"/>
    <w:rsid w:val="009103FE"/>
    <w:rsid w:val="00910F0A"/>
    <w:rsid w:val="009112BF"/>
    <w:rsid w:val="00911853"/>
    <w:rsid w:val="00911C02"/>
    <w:rsid w:val="00912508"/>
    <w:rsid w:val="009127F0"/>
    <w:rsid w:val="0091578A"/>
    <w:rsid w:val="00915D6A"/>
    <w:rsid w:val="00920E77"/>
    <w:rsid w:val="0092399F"/>
    <w:rsid w:val="00926B7F"/>
    <w:rsid w:val="00926D4A"/>
    <w:rsid w:val="00926DB6"/>
    <w:rsid w:val="009278DE"/>
    <w:rsid w:val="00930B88"/>
    <w:rsid w:val="0093145F"/>
    <w:rsid w:val="00933728"/>
    <w:rsid w:val="00933AF6"/>
    <w:rsid w:val="009348E0"/>
    <w:rsid w:val="00937DCB"/>
    <w:rsid w:val="00937E7F"/>
    <w:rsid w:val="009406E6"/>
    <w:rsid w:val="009420C7"/>
    <w:rsid w:val="009433B1"/>
    <w:rsid w:val="00946DFE"/>
    <w:rsid w:val="009504B0"/>
    <w:rsid w:val="00954E2A"/>
    <w:rsid w:val="00955165"/>
    <w:rsid w:val="009554E6"/>
    <w:rsid w:val="00956CC0"/>
    <w:rsid w:val="0095759D"/>
    <w:rsid w:val="00957F5A"/>
    <w:rsid w:val="00960295"/>
    <w:rsid w:val="00960B4C"/>
    <w:rsid w:val="00961F0D"/>
    <w:rsid w:val="00962740"/>
    <w:rsid w:val="00964FF1"/>
    <w:rsid w:val="00965D44"/>
    <w:rsid w:val="009666E0"/>
    <w:rsid w:val="009674C9"/>
    <w:rsid w:val="00970575"/>
    <w:rsid w:val="00970796"/>
    <w:rsid w:val="00971883"/>
    <w:rsid w:val="0097478C"/>
    <w:rsid w:val="00980387"/>
    <w:rsid w:val="00982126"/>
    <w:rsid w:val="00984559"/>
    <w:rsid w:val="00984738"/>
    <w:rsid w:val="00984ADA"/>
    <w:rsid w:val="00987A1B"/>
    <w:rsid w:val="00993865"/>
    <w:rsid w:val="00993D32"/>
    <w:rsid w:val="009941E4"/>
    <w:rsid w:val="009A03E9"/>
    <w:rsid w:val="009A0414"/>
    <w:rsid w:val="009A0CFD"/>
    <w:rsid w:val="009A1A87"/>
    <w:rsid w:val="009A2369"/>
    <w:rsid w:val="009A2434"/>
    <w:rsid w:val="009A2472"/>
    <w:rsid w:val="009A2D5F"/>
    <w:rsid w:val="009A3EDA"/>
    <w:rsid w:val="009A52E0"/>
    <w:rsid w:val="009A547E"/>
    <w:rsid w:val="009A7421"/>
    <w:rsid w:val="009B047E"/>
    <w:rsid w:val="009B35F3"/>
    <w:rsid w:val="009B538B"/>
    <w:rsid w:val="009B64F7"/>
    <w:rsid w:val="009C0E18"/>
    <w:rsid w:val="009C7B79"/>
    <w:rsid w:val="009D0D58"/>
    <w:rsid w:val="009D3032"/>
    <w:rsid w:val="009D317E"/>
    <w:rsid w:val="009D3FBE"/>
    <w:rsid w:val="009D4022"/>
    <w:rsid w:val="009D7116"/>
    <w:rsid w:val="009D7448"/>
    <w:rsid w:val="009D7666"/>
    <w:rsid w:val="009D7E6E"/>
    <w:rsid w:val="009E185D"/>
    <w:rsid w:val="009E1E21"/>
    <w:rsid w:val="009E2C19"/>
    <w:rsid w:val="009E2C78"/>
    <w:rsid w:val="009E485C"/>
    <w:rsid w:val="009E4D9B"/>
    <w:rsid w:val="009E52E9"/>
    <w:rsid w:val="009E60C5"/>
    <w:rsid w:val="009E70DC"/>
    <w:rsid w:val="009F0559"/>
    <w:rsid w:val="009F0E7B"/>
    <w:rsid w:val="009F243B"/>
    <w:rsid w:val="009F4AF9"/>
    <w:rsid w:val="009F5142"/>
    <w:rsid w:val="009F5690"/>
    <w:rsid w:val="00A004ED"/>
    <w:rsid w:val="00A05CBC"/>
    <w:rsid w:val="00A10285"/>
    <w:rsid w:val="00A1166E"/>
    <w:rsid w:val="00A16282"/>
    <w:rsid w:val="00A1660F"/>
    <w:rsid w:val="00A21004"/>
    <w:rsid w:val="00A21C8A"/>
    <w:rsid w:val="00A2461A"/>
    <w:rsid w:val="00A2517B"/>
    <w:rsid w:val="00A26C40"/>
    <w:rsid w:val="00A30C3B"/>
    <w:rsid w:val="00A31582"/>
    <w:rsid w:val="00A31C8E"/>
    <w:rsid w:val="00A321BB"/>
    <w:rsid w:val="00A32B70"/>
    <w:rsid w:val="00A32C39"/>
    <w:rsid w:val="00A34290"/>
    <w:rsid w:val="00A36986"/>
    <w:rsid w:val="00A37FF5"/>
    <w:rsid w:val="00A410F7"/>
    <w:rsid w:val="00A45A67"/>
    <w:rsid w:val="00A46301"/>
    <w:rsid w:val="00A509D4"/>
    <w:rsid w:val="00A50C0A"/>
    <w:rsid w:val="00A5182D"/>
    <w:rsid w:val="00A5246E"/>
    <w:rsid w:val="00A56E32"/>
    <w:rsid w:val="00A60671"/>
    <w:rsid w:val="00A60831"/>
    <w:rsid w:val="00A60BC9"/>
    <w:rsid w:val="00A61BBD"/>
    <w:rsid w:val="00A62CFA"/>
    <w:rsid w:val="00A66E3D"/>
    <w:rsid w:val="00A679DB"/>
    <w:rsid w:val="00A713FE"/>
    <w:rsid w:val="00A7159C"/>
    <w:rsid w:val="00A72DC2"/>
    <w:rsid w:val="00A73224"/>
    <w:rsid w:val="00A74486"/>
    <w:rsid w:val="00A750D9"/>
    <w:rsid w:val="00A7589D"/>
    <w:rsid w:val="00A75BA5"/>
    <w:rsid w:val="00A7648A"/>
    <w:rsid w:val="00A80350"/>
    <w:rsid w:val="00A813C3"/>
    <w:rsid w:val="00A84AFD"/>
    <w:rsid w:val="00A85770"/>
    <w:rsid w:val="00A9072D"/>
    <w:rsid w:val="00A92513"/>
    <w:rsid w:val="00A925FF"/>
    <w:rsid w:val="00A9557F"/>
    <w:rsid w:val="00A955E0"/>
    <w:rsid w:val="00A961FA"/>
    <w:rsid w:val="00A966FD"/>
    <w:rsid w:val="00A96A33"/>
    <w:rsid w:val="00A96DA5"/>
    <w:rsid w:val="00A97165"/>
    <w:rsid w:val="00A973C2"/>
    <w:rsid w:val="00AA0AD8"/>
    <w:rsid w:val="00AA6474"/>
    <w:rsid w:val="00AA66E1"/>
    <w:rsid w:val="00AA68DE"/>
    <w:rsid w:val="00AB624A"/>
    <w:rsid w:val="00AB76CA"/>
    <w:rsid w:val="00AB7A04"/>
    <w:rsid w:val="00AC0512"/>
    <w:rsid w:val="00AC1CE2"/>
    <w:rsid w:val="00AC2B72"/>
    <w:rsid w:val="00AC513D"/>
    <w:rsid w:val="00AC7E20"/>
    <w:rsid w:val="00AD05A3"/>
    <w:rsid w:val="00AD1D02"/>
    <w:rsid w:val="00AD2DA4"/>
    <w:rsid w:val="00AD4A51"/>
    <w:rsid w:val="00AD4F56"/>
    <w:rsid w:val="00AD716A"/>
    <w:rsid w:val="00AE032C"/>
    <w:rsid w:val="00AE0F0E"/>
    <w:rsid w:val="00AE2E9E"/>
    <w:rsid w:val="00AE30A8"/>
    <w:rsid w:val="00AE363C"/>
    <w:rsid w:val="00AE3AC7"/>
    <w:rsid w:val="00AE4766"/>
    <w:rsid w:val="00AE5913"/>
    <w:rsid w:val="00AF0B1C"/>
    <w:rsid w:val="00AF42CE"/>
    <w:rsid w:val="00AF43E2"/>
    <w:rsid w:val="00AF7B3E"/>
    <w:rsid w:val="00B00C06"/>
    <w:rsid w:val="00B0174E"/>
    <w:rsid w:val="00B0315C"/>
    <w:rsid w:val="00B10A1C"/>
    <w:rsid w:val="00B10B13"/>
    <w:rsid w:val="00B10E5A"/>
    <w:rsid w:val="00B13C01"/>
    <w:rsid w:val="00B173F4"/>
    <w:rsid w:val="00B22820"/>
    <w:rsid w:val="00B22E5F"/>
    <w:rsid w:val="00B2420C"/>
    <w:rsid w:val="00B24B7F"/>
    <w:rsid w:val="00B25494"/>
    <w:rsid w:val="00B30424"/>
    <w:rsid w:val="00B3081E"/>
    <w:rsid w:val="00B320D7"/>
    <w:rsid w:val="00B3341B"/>
    <w:rsid w:val="00B335FA"/>
    <w:rsid w:val="00B33A14"/>
    <w:rsid w:val="00B33FBE"/>
    <w:rsid w:val="00B349A7"/>
    <w:rsid w:val="00B36497"/>
    <w:rsid w:val="00B40074"/>
    <w:rsid w:val="00B42F08"/>
    <w:rsid w:val="00B442A3"/>
    <w:rsid w:val="00B50BDF"/>
    <w:rsid w:val="00B5202F"/>
    <w:rsid w:val="00B5247F"/>
    <w:rsid w:val="00B52537"/>
    <w:rsid w:val="00B53D06"/>
    <w:rsid w:val="00B5436E"/>
    <w:rsid w:val="00B566B8"/>
    <w:rsid w:val="00B5782C"/>
    <w:rsid w:val="00B601DC"/>
    <w:rsid w:val="00B610F2"/>
    <w:rsid w:val="00B62D15"/>
    <w:rsid w:val="00B64D3B"/>
    <w:rsid w:val="00B65B24"/>
    <w:rsid w:val="00B679E8"/>
    <w:rsid w:val="00B71127"/>
    <w:rsid w:val="00B712F5"/>
    <w:rsid w:val="00B71CE0"/>
    <w:rsid w:val="00B72381"/>
    <w:rsid w:val="00B75624"/>
    <w:rsid w:val="00B75636"/>
    <w:rsid w:val="00B75AF7"/>
    <w:rsid w:val="00B76C0B"/>
    <w:rsid w:val="00B8109A"/>
    <w:rsid w:val="00B819BF"/>
    <w:rsid w:val="00B826E3"/>
    <w:rsid w:val="00B82D6B"/>
    <w:rsid w:val="00B831C8"/>
    <w:rsid w:val="00B83602"/>
    <w:rsid w:val="00B84857"/>
    <w:rsid w:val="00B85D6F"/>
    <w:rsid w:val="00B900B4"/>
    <w:rsid w:val="00B90DD3"/>
    <w:rsid w:val="00B912C3"/>
    <w:rsid w:val="00B9273D"/>
    <w:rsid w:val="00B93F26"/>
    <w:rsid w:val="00B94940"/>
    <w:rsid w:val="00B96C44"/>
    <w:rsid w:val="00B96ECA"/>
    <w:rsid w:val="00B97033"/>
    <w:rsid w:val="00BA0F9B"/>
    <w:rsid w:val="00BA298C"/>
    <w:rsid w:val="00BA4A7B"/>
    <w:rsid w:val="00BB143C"/>
    <w:rsid w:val="00BB30A4"/>
    <w:rsid w:val="00BB42AF"/>
    <w:rsid w:val="00BB4E22"/>
    <w:rsid w:val="00BB5641"/>
    <w:rsid w:val="00BB5AB2"/>
    <w:rsid w:val="00BB67F0"/>
    <w:rsid w:val="00BB6A1F"/>
    <w:rsid w:val="00BC0DF1"/>
    <w:rsid w:val="00BC2A84"/>
    <w:rsid w:val="00BC3FD9"/>
    <w:rsid w:val="00BC406A"/>
    <w:rsid w:val="00BC42A8"/>
    <w:rsid w:val="00BC5B8C"/>
    <w:rsid w:val="00BC5ED4"/>
    <w:rsid w:val="00BD01E5"/>
    <w:rsid w:val="00BD078F"/>
    <w:rsid w:val="00BD0879"/>
    <w:rsid w:val="00BD0BF5"/>
    <w:rsid w:val="00BD5176"/>
    <w:rsid w:val="00BD528B"/>
    <w:rsid w:val="00BE160B"/>
    <w:rsid w:val="00BE272D"/>
    <w:rsid w:val="00BE2EA5"/>
    <w:rsid w:val="00BE2FB0"/>
    <w:rsid w:val="00BE37B9"/>
    <w:rsid w:val="00BE4D21"/>
    <w:rsid w:val="00BE7760"/>
    <w:rsid w:val="00BF004B"/>
    <w:rsid w:val="00BF05AF"/>
    <w:rsid w:val="00BF16C9"/>
    <w:rsid w:val="00BF25D7"/>
    <w:rsid w:val="00BF406C"/>
    <w:rsid w:val="00BF447E"/>
    <w:rsid w:val="00BF5FC6"/>
    <w:rsid w:val="00BF707E"/>
    <w:rsid w:val="00BF75ED"/>
    <w:rsid w:val="00BF7A72"/>
    <w:rsid w:val="00C00688"/>
    <w:rsid w:val="00C010E0"/>
    <w:rsid w:val="00C01922"/>
    <w:rsid w:val="00C038B0"/>
    <w:rsid w:val="00C045D0"/>
    <w:rsid w:val="00C07A17"/>
    <w:rsid w:val="00C10DDB"/>
    <w:rsid w:val="00C11B04"/>
    <w:rsid w:val="00C134E2"/>
    <w:rsid w:val="00C14E1F"/>
    <w:rsid w:val="00C15CF7"/>
    <w:rsid w:val="00C162F3"/>
    <w:rsid w:val="00C16369"/>
    <w:rsid w:val="00C170C8"/>
    <w:rsid w:val="00C21C21"/>
    <w:rsid w:val="00C22D27"/>
    <w:rsid w:val="00C22F6F"/>
    <w:rsid w:val="00C24CC6"/>
    <w:rsid w:val="00C24CDA"/>
    <w:rsid w:val="00C2632D"/>
    <w:rsid w:val="00C26810"/>
    <w:rsid w:val="00C314F6"/>
    <w:rsid w:val="00C316AE"/>
    <w:rsid w:val="00C33AB5"/>
    <w:rsid w:val="00C33EF3"/>
    <w:rsid w:val="00C34B49"/>
    <w:rsid w:val="00C35F17"/>
    <w:rsid w:val="00C4017E"/>
    <w:rsid w:val="00C418E4"/>
    <w:rsid w:val="00C439DC"/>
    <w:rsid w:val="00C43C26"/>
    <w:rsid w:val="00C44D12"/>
    <w:rsid w:val="00C4668E"/>
    <w:rsid w:val="00C46716"/>
    <w:rsid w:val="00C50850"/>
    <w:rsid w:val="00C50B2F"/>
    <w:rsid w:val="00C51463"/>
    <w:rsid w:val="00C54FA3"/>
    <w:rsid w:val="00C5598E"/>
    <w:rsid w:val="00C563BC"/>
    <w:rsid w:val="00C5737F"/>
    <w:rsid w:val="00C60326"/>
    <w:rsid w:val="00C62CD4"/>
    <w:rsid w:val="00C67EB5"/>
    <w:rsid w:val="00C72749"/>
    <w:rsid w:val="00C761AE"/>
    <w:rsid w:val="00C76F38"/>
    <w:rsid w:val="00C77362"/>
    <w:rsid w:val="00C77EB6"/>
    <w:rsid w:val="00C80960"/>
    <w:rsid w:val="00C80A68"/>
    <w:rsid w:val="00C80F19"/>
    <w:rsid w:val="00C818FE"/>
    <w:rsid w:val="00C84EB0"/>
    <w:rsid w:val="00C85DB8"/>
    <w:rsid w:val="00C861C3"/>
    <w:rsid w:val="00C87A42"/>
    <w:rsid w:val="00C906FB"/>
    <w:rsid w:val="00C90C2A"/>
    <w:rsid w:val="00C912F5"/>
    <w:rsid w:val="00C957F1"/>
    <w:rsid w:val="00C97708"/>
    <w:rsid w:val="00CA3A1D"/>
    <w:rsid w:val="00CA4985"/>
    <w:rsid w:val="00CB0FBE"/>
    <w:rsid w:val="00CB115D"/>
    <w:rsid w:val="00CB1473"/>
    <w:rsid w:val="00CB2E3A"/>
    <w:rsid w:val="00CB3FAF"/>
    <w:rsid w:val="00CB65FA"/>
    <w:rsid w:val="00CB725C"/>
    <w:rsid w:val="00CC0EF4"/>
    <w:rsid w:val="00CC377C"/>
    <w:rsid w:val="00CC3D7C"/>
    <w:rsid w:val="00CC615E"/>
    <w:rsid w:val="00CC6AA8"/>
    <w:rsid w:val="00CC78AF"/>
    <w:rsid w:val="00CC7CF0"/>
    <w:rsid w:val="00CD3307"/>
    <w:rsid w:val="00CD6FA2"/>
    <w:rsid w:val="00CD7212"/>
    <w:rsid w:val="00CE0B4F"/>
    <w:rsid w:val="00CE11BE"/>
    <w:rsid w:val="00CE7E8E"/>
    <w:rsid w:val="00CF14B0"/>
    <w:rsid w:val="00CF195C"/>
    <w:rsid w:val="00CF1A53"/>
    <w:rsid w:val="00CF31AE"/>
    <w:rsid w:val="00CF449D"/>
    <w:rsid w:val="00CF6F90"/>
    <w:rsid w:val="00CF74F3"/>
    <w:rsid w:val="00D017DB"/>
    <w:rsid w:val="00D021A9"/>
    <w:rsid w:val="00D02318"/>
    <w:rsid w:val="00D03AD5"/>
    <w:rsid w:val="00D049F2"/>
    <w:rsid w:val="00D06757"/>
    <w:rsid w:val="00D113C7"/>
    <w:rsid w:val="00D13207"/>
    <w:rsid w:val="00D1396D"/>
    <w:rsid w:val="00D13A79"/>
    <w:rsid w:val="00D1477F"/>
    <w:rsid w:val="00D14C78"/>
    <w:rsid w:val="00D15CB2"/>
    <w:rsid w:val="00D16119"/>
    <w:rsid w:val="00D16E64"/>
    <w:rsid w:val="00D21B85"/>
    <w:rsid w:val="00D22E3F"/>
    <w:rsid w:val="00D250E1"/>
    <w:rsid w:val="00D272EE"/>
    <w:rsid w:val="00D302D3"/>
    <w:rsid w:val="00D31603"/>
    <w:rsid w:val="00D32BE4"/>
    <w:rsid w:val="00D33A13"/>
    <w:rsid w:val="00D33D6E"/>
    <w:rsid w:val="00D34186"/>
    <w:rsid w:val="00D34E8A"/>
    <w:rsid w:val="00D35DBD"/>
    <w:rsid w:val="00D3752F"/>
    <w:rsid w:val="00D37D3D"/>
    <w:rsid w:val="00D40225"/>
    <w:rsid w:val="00D41A59"/>
    <w:rsid w:val="00D42597"/>
    <w:rsid w:val="00D43616"/>
    <w:rsid w:val="00D43E70"/>
    <w:rsid w:val="00D462E6"/>
    <w:rsid w:val="00D46ED4"/>
    <w:rsid w:val="00D52938"/>
    <w:rsid w:val="00D52A2D"/>
    <w:rsid w:val="00D52D8C"/>
    <w:rsid w:val="00D53B97"/>
    <w:rsid w:val="00D5512F"/>
    <w:rsid w:val="00D560C9"/>
    <w:rsid w:val="00D5763D"/>
    <w:rsid w:val="00D57C5B"/>
    <w:rsid w:val="00D61B23"/>
    <w:rsid w:val="00D64A5E"/>
    <w:rsid w:val="00D73D33"/>
    <w:rsid w:val="00D74F54"/>
    <w:rsid w:val="00D7578B"/>
    <w:rsid w:val="00D75D93"/>
    <w:rsid w:val="00D777FE"/>
    <w:rsid w:val="00D8107F"/>
    <w:rsid w:val="00D82689"/>
    <w:rsid w:val="00D837CC"/>
    <w:rsid w:val="00D86F81"/>
    <w:rsid w:val="00D874AA"/>
    <w:rsid w:val="00D87AC8"/>
    <w:rsid w:val="00D93BEA"/>
    <w:rsid w:val="00D943BE"/>
    <w:rsid w:val="00D9519D"/>
    <w:rsid w:val="00D95B3E"/>
    <w:rsid w:val="00D96214"/>
    <w:rsid w:val="00D96463"/>
    <w:rsid w:val="00D96DB5"/>
    <w:rsid w:val="00D9736B"/>
    <w:rsid w:val="00DA13D8"/>
    <w:rsid w:val="00DA211A"/>
    <w:rsid w:val="00DA59C8"/>
    <w:rsid w:val="00DA5DD6"/>
    <w:rsid w:val="00DA6EFB"/>
    <w:rsid w:val="00DB1D98"/>
    <w:rsid w:val="00DB2633"/>
    <w:rsid w:val="00DB2887"/>
    <w:rsid w:val="00DB4F43"/>
    <w:rsid w:val="00DB6F7D"/>
    <w:rsid w:val="00DC0948"/>
    <w:rsid w:val="00DC0E9B"/>
    <w:rsid w:val="00DC2ED4"/>
    <w:rsid w:val="00DC49A8"/>
    <w:rsid w:val="00DC5ACF"/>
    <w:rsid w:val="00DD129D"/>
    <w:rsid w:val="00DD2B44"/>
    <w:rsid w:val="00DD3701"/>
    <w:rsid w:val="00DE0389"/>
    <w:rsid w:val="00DE2A6F"/>
    <w:rsid w:val="00DE3344"/>
    <w:rsid w:val="00DE42E6"/>
    <w:rsid w:val="00DE5032"/>
    <w:rsid w:val="00DE7928"/>
    <w:rsid w:val="00DE7CCC"/>
    <w:rsid w:val="00DF0515"/>
    <w:rsid w:val="00DF0C79"/>
    <w:rsid w:val="00DF19FB"/>
    <w:rsid w:val="00DF1DFE"/>
    <w:rsid w:val="00DF1EE7"/>
    <w:rsid w:val="00DF297F"/>
    <w:rsid w:val="00DF560A"/>
    <w:rsid w:val="00DF75E0"/>
    <w:rsid w:val="00E003E9"/>
    <w:rsid w:val="00E01CFE"/>
    <w:rsid w:val="00E020CD"/>
    <w:rsid w:val="00E0546D"/>
    <w:rsid w:val="00E061EB"/>
    <w:rsid w:val="00E11F24"/>
    <w:rsid w:val="00E12F3A"/>
    <w:rsid w:val="00E132D2"/>
    <w:rsid w:val="00E14112"/>
    <w:rsid w:val="00E17269"/>
    <w:rsid w:val="00E1791F"/>
    <w:rsid w:val="00E17987"/>
    <w:rsid w:val="00E17C34"/>
    <w:rsid w:val="00E20EEE"/>
    <w:rsid w:val="00E211D1"/>
    <w:rsid w:val="00E21492"/>
    <w:rsid w:val="00E21D30"/>
    <w:rsid w:val="00E246BA"/>
    <w:rsid w:val="00E2648C"/>
    <w:rsid w:val="00E26BF4"/>
    <w:rsid w:val="00E26EE5"/>
    <w:rsid w:val="00E27557"/>
    <w:rsid w:val="00E27F40"/>
    <w:rsid w:val="00E34EE8"/>
    <w:rsid w:val="00E40044"/>
    <w:rsid w:val="00E403B6"/>
    <w:rsid w:val="00E40A93"/>
    <w:rsid w:val="00E4543D"/>
    <w:rsid w:val="00E4576D"/>
    <w:rsid w:val="00E46A38"/>
    <w:rsid w:val="00E50188"/>
    <w:rsid w:val="00E5330A"/>
    <w:rsid w:val="00E55B1F"/>
    <w:rsid w:val="00E572A7"/>
    <w:rsid w:val="00E57DE3"/>
    <w:rsid w:val="00E60ADF"/>
    <w:rsid w:val="00E60ECA"/>
    <w:rsid w:val="00E624F1"/>
    <w:rsid w:val="00E64808"/>
    <w:rsid w:val="00E64834"/>
    <w:rsid w:val="00E652D4"/>
    <w:rsid w:val="00E6530C"/>
    <w:rsid w:val="00E65DEA"/>
    <w:rsid w:val="00E7070F"/>
    <w:rsid w:val="00E743E5"/>
    <w:rsid w:val="00E75841"/>
    <w:rsid w:val="00E8037E"/>
    <w:rsid w:val="00E81589"/>
    <w:rsid w:val="00E82B66"/>
    <w:rsid w:val="00E83632"/>
    <w:rsid w:val="00E8503C"/>
    <w:rsid w:val="00E8507B"/>
    <w:rsid w:val="00E857F1"/>
    <w:rsid w:val="00E85C21"/>
    <w:rsid w:val="00E914A9"/>
    <w:rsid w:val="00E92B1A"/>
    <w:rsid w:val="00E93480"/>
    <w:rsid w:val="00EA42EF"/>
    <w:rsid w:val="00EA6620"/>
    <w:rsid w:val="00EA6684"/>
    <w:rsid w:val="00EA7EDF"/>
    <w:rsid w:val="00EB0065"/>
    <w:rsid w:val="00EB057C"/>
    <w:rsid w:val="00EB31F0"/>
    <w:rsid w:val="00EB4300"/>
    <w:rsid w:val="00EB58CC"/>
    <w:rsid w:val="00EC1002"/>
    <w:rsid w:val="00EC1600"/>
    <w:rsid w:val="00EC4ECB"/>
    <w:rsid w:val="00EC521D"/>
    <w:rsid w:val="00EC648D"/>
    <w:rsid w:val="00ED0D85"/>
    <w:rsid w:val="00ED1017"/>
    <w:rsid w:val="00ED1988"/>
    <w:rsid w:val="00ED2EDD"/>
    <w:rsid w:val="00ED5ABF"/>
    <w:rsid w:val="00ED5F50"/>
    <w:rsid w:val="00ED7ABC"/>
    <w:rsid w:val="00EE1E7B"/>
    <w:rsid w:val="00EE4745"/>
    <w:rsid w:val="00EE726D"/>
    <w:rsid w:val="00EE75AC"/>
    <w:rsid w:val="00EF3211"/>
    <w:rsid w:val="00EF385F"/>
    <w:rsid w:val="00EF52B5"/>
    <w:rsid w:val="00EF5C31"/>
    <w:rsid w:val="00EF6054"/>
    <w:rsid w:val="00EF6784"/>
    <w:rsid w:val="00F03029"/>
    <w:rsid w:val="00F04D60"/>
    <w:rsid w:val="00F05711"/>
    <w:rsid w:val="00F05F57"/>
    <w:rsid w:val="00F06061"/>
    <w:rsid w:val="00F06AE7"/>
    <w:rsid w:val="00F100BB"/>
    <w:rsid w:val="00F10145"/>
    <w:rsid w:val="00F10557"/>
    <w:rsid w:val="00F14107"/>
    <w:rsid w:val="00F16058"/>
    <w:rsid w:val="00F17237"/>
    <w:rsid w:val="00F17521"/>
    <w:rsid w:val="00F22A8B"/>
    <w:rsid w:val="00F23051"/>
    <w:rsid w:val="00F23A28"/>
    <w:rsid w:val="00F24211"/>
    <w:rsid w:val="00F245F6"/>
    <w:rsid w:val="00F26148"/>
    <w:rsid w:val="00F3016E"/>
    <w:rsid w:val="00F30A0E"/>
    <w:rsid w:val="00F318AB"/>
    <w:rsid w:val="00F32C52"/>
    <w:rsid w:val="00F32E95"/>
    <w:rsid w:val="00F353B7"/>
    <w:rsid w:val="00F35DE8"/>
    <w:rsid w:val="00F363D5"/>
    <w:rsid w:val="00F36CF5"/>
    <w:rsid w:val="00F37BB4"/>
    <w:rsid w:val="00F44B8D"/>
    <w:rsid w:val="00F50527"/>
    <w:rsid w:val="00F51118"/>
    <w:rsid w:val="00F5241E"/>
    <w:rsid w:val="00F53C23"/>
    <w:rsid w:val="00F54392"/>
    <w:rsid w:val="00F55BF5"/>
    <w:rsid w:val="00F55F68"/>
    <w:rsid w:val="00F568E4"/>
    <w:rsid w:val="00F57670"/>
    <w:rsid w:val="00F61E9F"/>
    <w:rsid w:val="00F6252F"/>
    <w:rsid w:val="00F64C9F"/>
    <w:rsid w:val="00F67B5C"/>
    <w:rsid w:val="00F700EB"/>
    <w:rsid w:val="00F72216"/>
    <w:rsid w:val="00F73402"/>
    <w:rsid w:val="00F75F5C"/>
    <w:rsid w:val="00F852F6"/>
    <w:rsid w:val="00F876A5"/>
    <w:rsid w:val="00F90612"/>
    <w:rsid w:val="00F90A83"/>
    <w:rsid w:val="00F90D28"/>
    <w:rsid w:val="00F92B49"/>
    <w:rsid w:val="00F9413F"/>
    <w:rsid w:val="00F96453"/>
    <w:rsid w:val="00F96C01"/>
    <w:rsid w:val="00FA089C"/>
    <w:rsid w:val="00FA17BA"/>
    <w:rsid w:val="00FA245E"/>
    <w:rsid w:val="00FA3164"/>
    <w:rsid w:val="00FA3884"/>
    <w:rsid w:val="00FA4D14"/>
    <w:rsid w:val="00FA66AC"/>
    <w:rsid w:val="00FB12BB"/>
    <w:rsid w:val="00FB2988"/>
    <w:rsid w:val="00FB3417"/>
    <w:rsid w:val="00FB3EF7"/>
    <w:rsid w:val="00FB42A1"/>
    <w:rsid w:val="00FB5567"/>
    <w:rsid w:val="00FB6859"/>
    <w:rsid w:val="00FC143F"/>
    <w:rsid w:val="00FC4C39"/>
    <w:rsid w:val="00FC5CDF"/>
    <w:rsid w:val="00FC5CF2"/>
    <w:rsid w:val="00FC73AC"/>
    <w:rsid w:val="00FD0ECB"/>
    <w:rsid w:val="00FD2C2C"/>
    <w:rsid w:val="00FD3B87"/>
    <w:rsid w:val="00FD3F62"/>
    <w:rsid w:val="00FD647C"/>
    <w:rsid w:val="00FE1E40"/>
    <w:rsid w:val="00FE21DC"/>
    <w:rsid w:val="00FE3DDA"/>
    <w:rsid w:val="00FE4E68"/>
    <w:rsid w:val="00FE66FC"/>
    <w:rsid w:val="00FE6968"/>
    <w:rsid w:val="00FE74B0"/>
    <w:rsid w:val="00FE7B28"/>
    <w:rsid w:val="00FF0085"/>
    <w:rsid w:val="00FF0C17"/>
    <w:rsid w:val="00FF131E"/>
    <w:rsid w:val="00FF204A"/>
    <w:rsid w:val="00FF217B"/>
    <w:rsid w:val="00FF3D2C"/>
    <w:rsid w:val="010B7C9A"/>
    <w:rsid w:val="01480218"/>
    <w:rsid w:val="01AE3A8C"/>
    <w:rsid w:val="024F7944"/>
    <w:rsid w:val="02874C5D"/>
    <w:rsid w:val="02D32F79"/>
    <w:rsid w:val="02ED74D5"/>
    <w:rsid w:val="030B5371"/>
    <w:rsid w:val="0340454B"/>
    <w:rsid w:val="036D7252"/>
    <w:rsid w:val="037545FC"/>
    <w:rsid w:val="03A22D48"/>
    <w:rsid w:val="03BD51C4"/>
    <w:rsid w:val="03CB6B30"/>
    <w:rsid w:val="03CC3B93"/>
    <w:rsid w:val="040757B2"/>
    <w:rsid w:val="049043C1"/>
    <w:rsid w:val="05085203"/>
    <w:rsid w:val="050C5326"/>
    <w:rsid w:val="05142907"/>
    <w:rsid w:val="053D45A3"/>
    <w:rsid w:val="05523644"/>
    <w:rsid w:val="0566483B"/>
    <w:rsid w:val="05AD17C2"/>
    <w:rsid w:val="05B26945"/>
    <w:rsid w:val="05B873D8"/>
    <w:rsid w:val="05F77E5F"/>
    <w:rsid w:val="06026716"/>
    <w:rsid w:val="06536B2D"/>
    <w:rsid w:val="06841D64"/>
    <w:rsid w:val="06961D25"/>
    <w:rsid w:val="06D3246E"/>
    <w:rsid w:val="07446F20"/>
    <w:rsid w:val="075F746C"/>
    <w:rsid w:val="07AD5717"/>
    <w:rsid w:val="08042DEA"/>
    <w:rsid w:val="081A3F10"/>
    <w:rsid w:val="0845459B"/>
    <w:rsid w:val="086F0CF1"/>
    <w:rsid w:val="08907ED7"/>
    <w:rsid w:val="089D08AB"/>
    <w:rsid w:val="08AC64A2"/>
    <w:rsid w:val="092E13CF"/>
    <w:rsid w:val="0990459A"/>
    <w:rsid w:val="09AD1146"/>
    <w:rsid w:val="0A17516D"/>
    <w:rsid w:val="0A416224"/>
    <w:rsid w:val="0AA60952"/>
    <w:rsid w:val="0AAF5228"/>
    <w:rsid w:val="0AB610B7"/>
    <w:rsid w:val="0AD26746"/>
    <w:rsid w:val="0B0A4041"/>
    <w:rsid w:val="0B16215B"/>
    <w:rsid w:val="0B1D5244"/>
    <w:rsid w:val="0B2B5C25"/>
    <w:rsid w:val="0B46585A"/>
    <w:rsid w:val="0B4A1ACA"/>
    <w:rsid w:val="0BD12573"/>
    <w:rsid w:val="0C0C27D5"/>
    <w:rsid w:val="0C115465"/>
    <w:rsid w:val="0CB64BF0"/>
    <w:rsid w:val="0CEF085A"/>
    <w:rsid w:val="0D3534F8"/>
    <w:rsid w:val="0DD01EA0"/>
    <w:rsid w:val="0DF1161F"/>
    <w:rsid w:val="0DF96A48"/>
    <w:rsid w:val="0E3270CE"/>
    <w:rsid w:val="0E3537EE"/>
    <w:rsid w:val="0E7F745B"/>
    <w:rsid w:val="0E876E45"/>
    <w:rsid w:val="0E94152A"/>
    <w:rsid w:val="0EE12737"/>
    <w:rsid w:val="0F332F8F"/>
    <w:rsid w:val="0F5878B9"/>
    <w:rsid w:val="0F5C45E1"/>
    <w:rsid w:val="0F7C0A50"/>
    <w:rsid w:val="0FCA59ED"/>
    <w:rsid w:val="0FF5024C"/>
    <w:rsid w:val="103501B6"/>
    <w:rsid w:val="104B7466"/>
    <w:rsid w:val="104D2614"/>
    <w:rsid w:val="104F233E"/>
    <w:rsid w:val="10621A7D"/>
    <w:rsid w:val="10F04078"/>
    <w:rsid w:val="10F40DB1"/>
    <w:rsid w:val="10FB733F"/>
    <w:rsid w:val="1162653B"/>
    <w:rsid w:val="1178173A"/>
    <w:rsid w:val="11E6553D"/>
    <w:rsid w:val="12133383"/>
    <w:rsid w:val="121A0CCB"/>
    <w:rsid w:val="121F28AB"/>
    <w:rsid w:val="12F64CE5"/>
    <w:rsid w:val="13360AF5"/>
    <w:rsid w:val="13741825"/>
    <w:rsid w:val="13750499"/>
    <w:rsid w:val="13753F43"/>
    <w:rsid w:val="13890113"/>
    <w:rsid w:val="13C120F7"/>
    <w:rsid w:val="13E076C9"/>
    <w:rsid w:val="13F64ED7"/>
    <w:rsid w:val="140B6DAD"/>
    <w:rsid w:val="140C6232"/>
    <w:rsid w:val="14112062"/>
    <w:rsid w:val="14277E94"/>
    <w:rsid w:val="148903D0"/>
    <w:rsid w:val="14957143"/>
    <w:rsid w:val="14D509B7"/>
    <w:rsid w:val="15390A9D"/>
    <w:rsid w:val="155A605D"/>
    <w:rsid w:val="156B2750"/>
    <w:rsid w:val="15D47F2B"/>
    <w:rsid w:val="1600591F"/>
    <w:rsid w:val="166F7BCB"/>
    <w:rsid w:val="1686515E"/>
    <w:rsid w:val="16BE4D4D"/>
    <w:rsid w:val="16D30B81"/>
    <w:rsid w:val="16EB7CCA"/>
    <w:rsid w:val="16F77107"/>
    <w:rsid w:val="17176304"/>
    <w:rsid w:val="17285513"/>
    <w:rsid w:val="172D24A1"/>
    <w:rsid w:val="17460C49"/>
    <w:rsid w:val="175C55DB"/>
    <w:rsid w:val="176371E6"/>
    <w:rsid w:val="176E6F3E"/>
    <w:rsid w:val="17A33889"/>
    <w:rsid w:val="17B21AD5"/>
    <w:rsid w:val="17D56B68"/>
    <w:rsid w:val="17FB3130"/>
    <w:rsid w:val="181D2F9E"/>
    <w:rsid w:val="184D0B0E"/>
    <w:rsid w:val="18D61D50"/>
    <w:rsid w:val="18DC3429"/>
    <w:rsid w:val="191D271E"/>
    <w:rsid w:val="195D0C20"/>
    <w:rsid w:val="19683C3C"/>
    <w:rsid w:val="19701B0F"/>
    <w:rsid w:val="19C63DEE"/>
    <w:rsid w:val="19F2114F"/>
    <w:rsid w:val="1A2B5D5F"/>
    <w:rsid w:val="1A3F53A4"/>
    <w:rsid w:val="1A600592"/>
    <w:rsid w:val="1A803335"/>
    <w:rsid w:val="1B1A586C"/>
    <w:rsid w:val="1B5175E3"/>
    <w:rsid w:val="1B6576F8"/>
    <w:rsid w:val="1BC13B40"/>
    <w:rsid w:val="1BE4472B"/>
    <w:rsid w:val="1BE9685F"/>
    <w:rsid w:val="1C073588"/>
    <w:rsid w:val="1C1C024F"/>
    <w:rsid w:val="1C22164B"/>
    <w:rsid w:val="1C473785"/>
    <w:rsid w:val="1C5471A0"/>
    <w:rsid w:val="1C6970C2"/>
    <w:rsid w:val="1CA75B49"/>
    <w:rsid w:val="1CDB21D0"/>
    <w:rsid w:val="1CDB6CD9"/>
    <w:rsid w:val="1D6201F1"/>
    <w:rsid w:val="1D846833"/>
    <w:rsid w:val="1DD539BF"/>
    <w:rsid w:val="1DD90F14"/>
    <w:rsid w:val="1E0E75F6"/>
    <w:rsid w:val="1E4463AE"/>
    <w:rsid w:val="1EA17BFD"/>
    <w:rsid w:val="1ECB042F"/>
    <w:rsid w:val="1F1A7513"/>
    <w:rsid w:val="1F2D39A0"/>
    <w:rsid w:val="1F5F1CED"/>
    <w:rsid w:val="20376B40"/>
    <w:rsid w:val="204C063F"/>
    <w:rsid w:val="20771988"/>
    <w:rsid w:val="20A44687"/>
    <w:rsid w:val="20B16251"/>
    <w:rsid w:val="20EF06A4"/>
    <w:rsid w:val="20F5194D"/>
    <w:rsid w:val="21677E12"/>
    <w:rsid w:val="216C47E7"/>
    <w:rsid w:val="21925C7E"/>
    <w:rsid w:val="21990503"/>
    <w:rsid w:val="21C90DF3"/>
    <w:rsid w:val="223740B0"/>
    <w:rsid w:val="227A09DB"/>
    <w:rsid w:val="228B6F27"/>
    <w:rsid w:val="22990606"/>
    <w:rsid w:val="22B60A1D"/>
    <w:rsid w:val="22CB7BC2"/>
    <w:rsid w:val="22D237B2"/>
    <w:rsid w:val="22DF7C71"/>
    <w:rsid w:val="231D3D31"/>
    <w:rsid w:val="23736D47"/>
    <w:rsid w:val="237E3C7B"/>
    <w:rsid w:val="23850E64"/>
    <w:rsid w:val="23DE59BE"/>
    <w:rsid w:val="23EE4AED"/>
    <w:rsid w:val="24207A69"/>
    <w:rsid w:val="242264CA"/>
    <w:rsid w:val="24321042"/>
    <w:rsid w:val="24457A28"/>
    <w:rsid w:val="24801885"/>
    <w:rsid w:val="24A77F65"/>
    <w:rsid w:val="24BE4FE2"/>
    <w:rsid w:val="24D51C4B"/>
    <w:rsid w:val="24ED2894"/>
    <w:rsid w:val="251D5C92"/>
    <w:rsid w:val="25237353"/>
    <w:rsid w:val="25255CF3"/>
    <w:rsid w:val="259B5631"/>
    <w:rsid w:val="25CF1477"/>
    <w:rsid w:val="25F568CB"/>
    <w:rsid w:val="260D306D"/>
    <w:rsid w:val="26D35CBD"/>
    <w:rsid w:val="26E03714"/>
    <w:rsid w:val="27162B79"/>
    <w:rsid w:val="27294A0B"/>
    <w:rsid w:val="27300BFE"/>
    <w:rsid w:val="273466CC"/>
    <w:rsid w:val="275C3342"/>
    <w:rsid w:val="27672E8C"/>
    <w:rsid w:val="27AF395D"/>
    <w:rsid w:val="28911DEC"/>
    <w:rsid w:val="28CE2720"/>
    <w:rsid w:val="28E243EF"/>
    <w:rsid w:val="28E30F3F"/>
    <w:rsid w:val="28E42F42"/>
    <w:rsid w:val="28E63C90"/>
    <w:rsid w:val="28ED6CB4"/>
    <w:rsid w:val="28EF71A0"/>
    <w:rsid w:val="29343AF8"/>
    <w:rsid w:val="294B27C7"/>
    <w:rsid w:val="29802D14"/>
    <w:rsid w:val="2995237B"/>
    <w:rsid w:val="29F24F29"/>
    <w:rsid w:val="2A2F30BE"/>
    <w:rsid w:val="2A343808"/>
    <w:rsid w:val="2A690C85"/>
    <w:rsid w:val="2A781408"/>
    <w:rsid w:val="2A934A48"/>
    <w:rsid w:val="2B233283"/>
    <w:rsid w:val="2B23372E"/>
    <w:rsid w:val="2BC31ACF"/>
    <w:rsid w:val="2BD76878"/>
    <w:rsid w:val="2BFD6859"/>
    <w:rsid w:val="2C3553D8"/>
    <w:rsid w:val="2C3818FC"/>
    <w:rsid w:val="2C74786C"/>
    <w:rsid w:val="2C7A07D5"/>
    <w:rsid w:val="2CFA6FFF"/>
    <w:rsid w:val="2D1575F8"/>
    <w:rsid w:val="2D2747BA"/>
    <w:rsid w:val="2D2C6DE6"/>
    <w:rsid w:val="2D707790"/>
    <w:rsid w:val="2D983568"/>
    <w:rsid w:val="2DAB0A7C"/>
    <w:rsid w:val="2DB40035"/>
    <w:rsid w:val="2DBF1E8C"/>
    <w:rsid w:val="2DDB696C"/>
    <w:rsid w:val="2DEE2BFA"/>
    <w:rsid w:val="2DF141B1"/>
    <w:rsid w:val="2E2336F7"/>
    <w:rsid w:val="2E2B704F"/>
    <w:rsid w:val="2E702820"/>
    <w:rsid w:val="2ED2621B"/>
    <w:rsid w:val="2EE81410"/>
    <w:rsid w:val="2F090E32"/>
    <w:rsid w:val="2F103D23"/>
    <w:rsid w:val="2F167539"/>
    <w:rsid w:val="2F4751A9"/>
    <w:rsid w:val="2F59593A"/>
    <w:rsid w:val="2F7F1888"/>
    <w:rsid w:val="2F9E1CC9"/>
    <w:rsid w:val="2FCD3039"/>
    <w:rsid w:val="2FDD2E7C"/>
    <w:rsid w:val="300759D7"/>
    <w:rsid w:val="30292D99"/>
    <w:rsid w:val="306717E2"/>
    <w:rsid w:val="309471A2"/>
    <w:rsid w:val="30D80D24"/>
    <w:rsid w:val="30EF46A3"/>
    <w:rsid w:val="30F3350A"/>
    <w:rsid w:val="31022CD9"/>
    <w:rsid w:val="311334EF"/>
    <w:rsid w:val="31205E15"/>
    <w:rsid w:val="31677C3B"/>
    <w:rsid w:val="316A2D17"/>
    <w:rsid w:val="316D2102"/>
    <w:rsid w:val="3180153C"/>
    <w:rsid w:val="31B8145C"/>
    <w:rsid w:val="31E2744C"/>
    <w:rsid w:val="31E47A28"/>
    <w:rsid w:val="31F253EC"/>
    <w:rsid w:val="321D4295"/>
    <w:rsid w:val="32325587"/>
    <w:rsid w:val="32B27E6A"/>
    <w:rsid w:val="32B54D90"/>
    <w:rsid w:val="32C82F86"/>
    <w:rsid w:val="330D1549"/>
    <w:rsid w:val="336D250B"/>
    <w:rsid w:val="33B42FAB"/>
    <w:rsid w:val="33FD4B56"/>
    <w:rsid w:val="34025C88"/>
    <w:rsid w:val="34341FE6"/>
    <w:rsid w:val="347264F1"/>
    <w:rsid w:val="34A34530"/>
    <w:rsid w:val="34A403CC"/>
    <w:rsid w:val="34A62E89"/>
    <w:rsid w:val="35122A0C"/>
    <w:rsid w:val="35433A6C"/>
    <w:rsid w:val="35567F7A"/>
    <w:rsid w:val="3563367A"/>
    <w:rsid w:val="357E16C0"/>
    <w:rsid w:val="358D19A2"/>
    <w:rsid w:val="360224AD"/>
    <w:rsid w:val="36110D2B"/>
    <w:rsid w:val="36261D4E"/>
    <w:rsid w:val="363E2AF7"/>
    <w:rsid w:val="36A17A17"/>
    <w:rsid w:val="36B415BB"/>
    <w:rsid w:val="371432B0"/>
    <w:rsid w:val="371B62B0"/>
    <w:rsid w:val="37775D86"/>
    <w:rsid w:val="37952A49"/>
    <w:rsid w:val="379C4B2E"/>
    <w:rsid w:val="37AB0C3C"/>
    <w:rsid w:val="37FB021C"/>
    <w:rsid w:val="3822186B"/>
    <w:rsid w:val="384E1858"/>
    <w:rsid w:val="386D4DD4"/>
    <w:rsid w:val="38AB2883"/>
    <w:rsid w:val="38D11089"/>
    <w:rsid w:val="38DF6F43"/>
    <w:rsid w:val="390C2FBF"/>
    <w:rsid w:val="39283879"/>
    <w:rsid w:val="395852BB"/>
    <w:rsid w:val="39937DA5"/>
    <w:rsid w:val="399C05AD"/>
    <w:rsid w:val="39AC4202"/>
    <w:rsid w:val="39C06961"/>
    <w:rsid w:val="39D15203"/>
    <w:rsid w:val="39DA1784"/>
    <w:rsid w:val="3A23599A"/>
    <w:rsid w:val="3A75296A"/>
    <w:rsid w:val="3AEC1C22"/>
    <w:rsid w:val="3B5B0FD2"/>
    <w:rsid w:val="3B6016CB"/>
    <w:rsid w:val="3B675896"/>
    <w:rsid w:val="3B693880"/>
    <w:rsid w:val="3B8A2504"/>
    <w:rsid w:val="3B8B7F5B"/>
    <w:rsid w:val="3B922DBF"/>
    <w:rsid w:val="3BB05B80"/>
    <w:rsid w:val="3BE70B67"/>
    <w:rsid w:val="3BF20646"/>
    <w:rsid w:val="3C4009C5"/>
    <w:rsid w:val="3C592A69"/>
    <w:rsid w:val="3C5E68AC"/>
    <w:rsid w:val="3C877A3A"/>
    <w:rsid w:val="3CC6158C"/>
    <w:rsid w:val="3CE2513F"/>
    <w:rsid w:val="3D192EE4"/>
    <w:rsid w:val="3D6818B7"/>
    <w:rsid w:val="3DE45DAA"/>
    <w:rsid w:val="3E1B45B1"/>
    <w:rsid w:val="3E300E29"/>
    <w:rsid w:val="3E5F3571"/>
    <w:rsid w:val="3E6D55DC"/>
    <w:rsid w:val="3E756850"/>
    <w:rsid w:val="3EBB600D"/>
    <w:rsid w:val="3EFC20AE"/>
    <w:rsid w:val="3F262F0E"/>
    <w:rsid w:val="3F8F0C50"/>
    <w:rsid w:val="3FAF7B7C"/>
    <w:rsid w:val="3FDA1B04"/>
    <w:rsid w:val="407142D4"/>
    <w:rsid w:val="408F3C94"/>
    <w:rsid w:val="40AC69DA"/>
    <w:rsid w:val="40C8326F"/>
    <w:rsid w:val="40D20119"/>
    <w:rsid w:val="40F30885"/>
    <w:rsid w:val="41B03554"/>
    <w:rsid w:val="42244B99"/>
    <w:rsid w:val="42503707"/>
    <w:rsid w:val="425B0661"/>
    <w:rsid w:val="42617092"/>
    <w:rsid w:val="42816683"/>
    <w:rsid w:val="42D9739E"/>
    <w:rsid w:val="42EE5F59"/>
    <w:rsid w:val="4301017E"/>
    <w:rsid w:val="4356247C"/>
    <w:rsid w:val="43786062"/>
    <w:rsid w:val="43872B9A"/>
    <w:rsid w:val="43893DA2"/>
    <w:rsid w:val="43B92678"/>
    <w:rsid w:val="43E45D64"/>
    <w:rsid w:val="43F50FA3"/>
    <w:rsid w:val="4409606A"/>
    <w:rsid w:val="44335DAE"/>
    <w:rsid w:val="450E361D"/>
    <w:rsid w:val="45117B68"/>
    <w:rsid w:val="452871BC"/>
    <w:rsid w:val="455D6DE5"/>
    <w:rsid w:val="456B081A"/>
    <w:rsid w:val="46063656"/>
    <w:rsid w:val="46086D92"/>
    <w:rsid w:val="461E09D8"/>
    <w:rsid w:val="462200AF"/>
    <w:rsid w:val="46235155"/>
    <w:rsid w:val="464E41FF"/>
    <w:rsid w:val="466272E4"/>
    <w:rsid w:val="46774203"/>
    <w:rsid w:val="46A00257"/>
    <w:rsid w:val="46AF752E"/>
    <w:rsid w:val="46B2196A"/>
    <w:rsid w:val="46CF382C"/>
    <w:rsid w:val="471342A4"/>
    <w:rsid w:val="47134FE8"/>
    <w:rsid w:val="472D2F33"/>
    <w:rsid w:val="473376F7"/>
    <w:rsid w:val="47370E97"/>
    <w:rsid w:val="484C6F42"/>
    <w:rsid w:val="48514925"/>
    <w:rsid w:val="48851DDC"/>
    <w:rsid w:val="489C633A"/>
    <w:rsid w:val="48B02D96"/>
    <w:rsid w:val="48BD6968"/>
    <w:rsid w:val="48C80888"/>
    <w:rsid w:val="48CD4F49"/>
    <w:rsid w:val="491205CD"/>
    <w:rsid w:val="492F6F08"/>
    <w:rsid w:val="49394789"/>
    <w:rsid w:val="49853E74"/>
    <w:rsid w:val="49A87CEF"/>
    <w:rsid w:val="49E973E2"/>
    <w:rsid w:val="4A22531F"/>
    <w:rsid w:val="4A2B4C31"/>
    <w:rsid w:val="4A3F1C66"/>
    <w:rsid w:val="4A556535"/>
    <w:rsid w:val="4ABD3498"/>
    <w:rsid w:val="4B0451D0"/>
    <w:rsid w:val="4B167F95"/>
    <w:rsid w:val="4B9818D2"/>
    <w:rsid w:val="4BC40C22"/>
    <w:rsid w:val="4BC423D7"/>
    <w:rsid w:val="4BD508FE"/>
    <w:rsid w:val="4BFD0873"/>
    <w:rsid w:val="4C0616C0"/>
    <w:rsid w:val="4C2F70B1"/>
    <w:rsid w:val="4C386719"/>
    <w:rsid w:val="4C3E18AB"/>
    <w:rsid w:val="4C531A6D"/>
    <w:rsid w:val="4C755806"/>
    <w:rsid w:val="4CA224A0"/>
    <w:rsid w:val="4CDC1371"/>
    <w:rsid w:val="4D0B6398"/>
    <w:rsid w:val="4D721C5F"/>
    <w:rsid w:val="4DD33979"/>
    <w:rsid w:val="4DD3727F"/>
    <w:rsid w:val="4E4A1D28"/>
    <w:rsid w:val="4E645287"/>
    <w:rsid w:val="4E9830C4"/>
    <w:rsid w:val="4F246B15"/>
    <w:rsid w:val="4F263628"/>
    <w:rsid w:val="4F4F023A"/>
    <w:rsid w:val="4F667283"/>
    <w:rsid w:val="4FBF6B43"/>
    <w:rsid w:val="4FFF0DEF"/>
    <w:rsid w:val="5066656F"/>
    <w:rsid w:val="506C6A2D"/>
    <w:rsid w:val="506F1152"/>
    <w:rsid w:val="50E66BA6"/>
    <w:rsid w:val="50F3024A"/>
    <w:rsid w:val="51116335"/>
    <w:rsid w:val="517D717F"/>
    <w:rsid w:val="518409E6"/>
    <w:rsid w:val="51D511C5"/>
    <w:rsid w:val="51DA5DF4"/>
    <w:rsid w:val="52620158"/>
    <w:rsid w:val="528A2602"/>
    <w:rsid w:val="529D3552"/>
    <w:rsid w:val="530323D9"/>
    <w:rsid w:val="53735127"/>
    <w:rsid w:val="538D64C0"/>
    <w:rsid w:val="5402202F"/>
    <w:rsid w:val="54975256"/>
    <w:rsid w:val="54FC40AF"/>
    <w:rsid w:val="55484642"/>
    <w:rsid w:val="555F27C0"/>
    <w:rsid w:val="55982FA2"/>
    <w:rsid w:val="55C04F33"/>
    <w:rsid w:val="55F61A53"/>
    <w:rsid w:val="55FE6783"/>
    <w:rsid w:val="566925F9"/>
    <w:rsid w:val="5699544A"/>
    <w:rsid w:val="56A672F1"/>
    <w:rsid w:val="56D0300D"/>
    <w:rsid w:val="570D5764"/>
    <w:rsid w:val="576C131F"/>
    <w:rsid w:val="57A32261"/>
    <w:rsid w:val="57D856BE"/>
    <w:rsid w:val="5809191C"/>
    <w:rsid w:val="58615BD6"/>
    <w:rsid w:val="588862D6"/>
    <w:rsid w:val="589A5DD0"/>
    <w:rsid w:val="589C3B20"/>
    <w:rsid w:val="58A86122"/>
    <w:rsid w:val="58EE3B95"/>
    <w:rsid w:val="58F21C21"/>
    <w:rsid w:val="58F31851"/>
    <w:rsid w:val="59092FA0"/>
    <w:rsid w:val="590E5879"/>
    <w:rsid w:val="59536352"/>
    <w:rsid w:val="598C77FC"/>
    <w:rsid w:val="59963BCE"/>
    <w:rsid w:val="5A2A5BC3"/>
    <w:rsid w:val="5A8236B8"/>
    <w:rsid w:val="5A985086"/>
    <w:rsid w:val="5AE732F7"/>
    <w:rsid w:val="5AFD2539"/>
    <w:rsid w:val="5B140994"/>
    <w:rsid w:val="5B6A6598"/>
    <w:rsid w:val="5B7E6FB2"/>
    <w:rsid w:val="5BAE1E26"/>
    <w:rsid w:val="5BB7086E"/>
    <w:rsid w:val="5BCA5E42"/>
    <w:rsid w:val="5BFA47AE"/>
    <w:rsid w:val="5C007373"/>
    <w:rsid w:val="5C6251D4"/>
    <w:rsid w:val="5C9260A3"/>
    <w:rsid w:val="5C9F4FE3"/>
    <w:rsid w:val="5CC7235B"/>
    <w:rsid w:val="5CF733C5"/>
    <w:rsid w:val="5D150A69"/>
    <w:rsid w:val="5D544BA7"/>
    <w:rsid w:val="5D69660F"/>
    <w:rsid w:val="5DA57B67"/>
    <w:rsid w:val="5DF63F10"/>
    <w:rsid w:val="5E13506E"/>
    <w:rsid w:val="5E167C57"/>
    <w:rsid w:val="5E1E1207"/>
    <w:rsid w:val="5E483322"/>
    <w:rsid w:val="5E550BB1"/>
    <w:rsid w:val="5E5837AB"/>
    <w:rsid w:val="5E7847A8"/>
    <w:rsid w:val="5E7B18CF"/>
    <w:rsid w:val="5E7D41B7"/>
    <w:rsid w:val="5EAC5AC4"/>
    <w:rsid w:val="5EC84266"/>
    <w:rsid w:val="5F390417"/>
    <w:rsid w:val="5F7861ED"/>
    <w:rsid w:val="5F9F10EC"/>
    <w:rsid w:val="5FCC0520"/>
    <w:rsid w:val="5FE46255"/>
    <w:rsid w:val="600D24A9"/>
    <w:rsid w:val="600E6318"/>
    <w:rsid w:val="60354319"/>
    <w:rsid w:val="603E07E4"/>
    <w:rsid w:val="60722F0E"/>
    <w:rsid w:val="60AA313B"/>
    <w:rsid w:val="60D506B9"/>
    <w:rsid w:val="60D7290C"/>
    <w:rsid w:val="60E44E31"/>
    <w:rsid w:val="611A56D5"/>
    <w:rsid w:val="61386E7E"/>
    <w:rsid w:val="61C376B1"/>
    <w:rsid w:val="61D34B43"/>
    <w:rsid w:val="61D56AD3"/>
    <w:rsid w:val="61ED76CD"/>
    <w:rsid w:val="61F4426D"/>
    <w:rsid w:val="62855918"/>
    <w:rsid w:val="62EE39E5"/>
    <w:rsid w:val="62F23ECD"/>
    <w:rsid w:val="62F4784D"/>
    <w:rsid w:val="62F973F5"/>
    <w:rsid w:val="63136E84"/>
    <w:rsid w:val="63243CA7"/>
    <w:rsid w:val="63660695"/>
    <w:rsid w:val="637D1D57"/>
    <w:rsid w:val="63C65B4C"/>
    <w:rsid w:val="63E273B5"/>
    <w:rsid w:val="6400791D"/>
    <w:rsid w:val="6420715B"/>
    <w:rsid w:val="644D53E8"/>
    <w:rsid w:val="64A60AA6"/>
    <w:rsid w:val="64DA6381"/>
    <w:rsid w:val="64DB4EA9"/>
    <w:rsid w:val="65B67108"/>
    <w:rsid w:val="65DA3845"/>
    <w:rsid w:val="65FA1253"/>
    <w:rsid w:val="66440F76"/>
    <w:rsid w:val="666A0839"/>
    <w:rsid w:val="66D77A0A"/>
    <w:rsid w:val="66E7720F"/>
    <w:rsid w:val="670E35E3"/>
    <w:rsid w:val="67956149"/>
    <w:rsid w:val="67DB40C0"/>
    <w:rsid w:val="68625B9A"/>
    <w:rsid w:val="690A632A"/>
    <w:rsid w:val="69362F5B"/>
    <w:rsid w:val="695F0F42"/>
    <w:rsid w:val="699C30E8"/>
    <w:rsid w:val="69CF7C63"/>
    <w:rsid w:val="69E2207A"/>
    <w:rsid w:val="6A21467F"/>
    <w:rsid w:val="6A2A0A14"/>
    <w:rsid w:val="6A3E1944"/>
    <w:rsid w:val="6A597CF3"/>
    <w:rsid w:val="6A7D2BCE"/>
    <w:rsid w:val="6AC332E2"/>
    <w:rsid w:val="6ACA1F4B"/>
    <w:rsid w:val="6ACA2B03"/>
    <w:rsid w:val="6AEC1C54"/>
    <w:rsid w:val="6B145A6D"/>
    <w:rsid w:val="6B2D3343"/>
    <w:rsid w:val="6B30328D"/>
    <w:rsid w:val="6B36198F"/>
    <w:rsid w:val="6B4D7EC3"/>
    <w:rsid w:val="6BB17315"/>
    <w:rsid w:val="6BC06C3D"/>
    <w:rsid w:val="6C046E07"/>
    <w:rsid w:val="6C4C25A5"/>
    <w:rsid w:val="6C85742F"/>
    <w:rsid w:val="6C9671C5"/>
    <w:rsid w:val="6CB86725"/>
    <w:rsid w:val="6CE232A4"/>
    <w:rsid w:val="6CEA61A2"/>
    <w:rsid w:val="6D0541A1"/>
    <w:rsid w:val="6D2875C0"/>
    <w:rsid w:val="6D320949"/>
    <w:rsid w:val="6D4E165A"/>
    <w:rsid w:val="6D7A557B"/>
    <w:rsid w:val="6D7D49E6"/>
    <w:rsid w:val="6D811E26"/>
    <w:rsid w:val="6D903720"/>
    <w:rsid w:val="6DA815D0"/>
    <w:rsid w:val="6DF3740A"/>
    <w:rsid w:val="6E0C7424"/>
    <w:rsid w:val="6E66263A"/>
    <w:rsid w:val="6E726522"/>
    <w:rsid w:val="6ECA67A7"/>
    <w:rsid w:val="6FCC26D4"/>
    <w:rsid w:val="70041D6F"/>
    <w:rsid w:val="70074562"/>
    <w:rsid w:val="702D0656"/>
    <w:rsid w:val="70335C2F"/>
    <w:rsid w:val="703E22E5"/>
    <w:rsid w:val="70A4799F"/>
    <w:rsid w:val="70AF5556"/>
    <w:rsid w:val="70C030A6"/>
    <w:rsid w:val="70CA1648"/>
    <w:rsid w:val="710208C2"/>
    <w:rsid w:val="7124073E"/>
    <w:rsid w:val="71480D6C"/>
    <w:rsid w:val="71DA699E"/>
    <w:rsid w:val="71FD2C77"/>
    <w:rsid w:val="720A030C"/>
    <w:rsid w:val="723E69CC"/>
    <w:rsid w:val="724322F8"/>
    <w:rsid w:val="726D03D2"/>
    <w:rsid w:val="727F137B"/>
    <w:rsid w:val="728F27F0"/>
    <w:rsid w:val="72F62017"/>
    <w:rsid w:val="72FA15A1"/>
    <w:rsid w:val="73995F3A"/>
    <w:rsid w:val="73A2491D"/>
    <w:rsid w:val="73DC1741"/>
    <w:rsid w:val="743C4C9B"/>
    <w:rsid w:val="749154BE"/>
    <w:rsid w:val="74EA0B2E"/>
    <w:rsid w:val="750826E7"/>
    <w:rsid w:val="75084E6A"/>
    <w:rsid w:val="75090BCB"/>
    <w:rsid w:val="755B3EB0"/>
    <w:rsid w:val="75851D47"/>
    <w:rsid w:val="7593507D"/>
    <w:rsid w:val="75A33360"/>
    <w:rsid w:val="75D47CE5"/>
    <w:rsid w:val="75F46FAD"/>
    <w:rsid w:val="761D721D"/>
    <w:rsid w:val="767567E5"/>
    <w:rsid w:val="768E43B2"/>
    <w:rsid w:val="76AC39FC"/>
    <w:rsid w:val="76B7108F"/>
    <w:rsid w:val="76BE35B3"/>
    <w:rsid w:val="76CA2313"/>
    <w:rsid w:val="76F86C1E"/>
    <w:rsid w:val="77023800"/>
    <w:rsid w:val="77076BD9"/>
    <w:rsid w:val="77301EE3"/>
    <w:rsid w:val="77702AF8"/>
    <w:rsid w:val="77B10007"/>
    <w:rsid w:val="77C93A08"/>
    <w:rsid w:val="77D63419"/>
    <w:rsid w:val="77F82AD8"/>
    <w:rsid w:val="78451264"/>
    <w:rsid w:val="789A4D47"/>
    <w:rsid w:val="78C10DFD"/>
    <w:rsid w:val="78CB726C"/>
    <w:rsid w:val="7916564F"/>
    <w:rsid w:val="79213EDA"/>
    <w:rsid w:val="792E05C7"/>
    <w:rsid w:val="7955305B"/>
    <w:rsid w:val="798A0D9D"/>
    <w:rsid w:val="799B77F3"/>
    <w:rsid w:val="79CA0319"/>
    <w:rsid w:val="79CE5B9F"/>
    <w:rsid w:val="79FE5270"/>
    <w:rsid w:val="7A0762EB"/>
    <w:rsid w:val="7A2276F1"/>
    <w:rsid w:val="7A270F44"/>
    <w:rsid w:val="7A5D0B84"/>
    <w:rsid w:val="7A8C2873"/>
    <w:rsid w:val="7AA12C64"/>
    <w:rsid w:val="7AAA6A29"/>
    <w:rsid w:val="7AC429CF"/>
    <w:rsid w:val="7AD43781"/>
    <w:rsid w:val="7B2E140F"/>
    <w:rsid w:val="7BF61A2C"/>
    <w:rsid w:val="7C1918E4"/>
    <w:rsid w:val="7C3B1497"/>
    <w:rsid w:val="7C836697"/>
    <w:rsid w:val="7D230905"/>
    <w:rsid w:val="7D2E5EB1"/>
    <w:rsid w:val="7D346019"/>
    <w:rsid w:val="7D6D3CFF"/>
    <w:rsid w:val="7DCF2798"/>
    <w:rsid w:val="7DFE2058"/>
    <w:rsid w:val="7E17093E"/>
    <w:rsid w:val="7E571D2C"/>
    <w:rsid w:val="7EFF7F7E"/>
    <w:rsid w:val="7F015CD5"/>
    <w:rsid w:val="7F223384"/>
    <w:rsid w:val="7F2D2B66"/>
    <w:rsid w:val="7F940F17"/>
    <w:rsid w:val="7FA806BF"/>
    <w:rsid w:val="7FE0500A"/>
    <w:rsid w:val="7FFD7C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ocked="1"/>
    <w:lsdException w:qFormat="1" w:unhideWhenUsed="0"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iPriority="99" w:semiHidden="0" w:name="Body Text First Indent 2" w:locked="1"/>
    <w:lsdException w:uiPriority="99" w:name="Note Heading" w:locked="1"/>
    <w:lsdException w:qFormat="1"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20" w:semiHidden="0" w:name="Emphasis" w:locked="1"/>
    <w:lsdException w:qFormat="1" w:unhideWhenUsed="0"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qFormat="1"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67"/>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locked/>
    <w:uiPriority w:val="9"/>
    <w:pPr>
      <w:keepNext/>
      <w:keepLines/>
      <w:spacing w:line="360"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36"/>
    <w:qFormat/>
    <w:uiPriority w:val="99"/>
    <w:pPr>
      <w:snapToGrid w:val="0"/>
      <w:spacing w:line="338" w:lineRule="auto"/>
      <w:ind w:firstLine="570"/>
    </w:pPr>
    <w:rPr>
      <w:rFonts w:ascii="方正报宋简体" w:eastAsia="方正报宋简体"/>
      <w:sz w:val="28"/>
      <w:szCs w:val="20"/>
    </w:rPr>
  </w:style>
  <w:style w:type="paragraph" w:styleId="6">
    <w:name w:val="Document Map"/>
    <w:basedOn w:val="1"/>
    <w:link w:val="61"/>
    <w:semiHidden/>
    <w:qFormat/>
    <w:locked/>
    <w:uiPriority w:val="99"/>
    <w:pPr>
      <w:shd w:val="clear" w:color="auto" w:fill="000080"/>
    </w:pPr>
  </w:style>
  <w:style w:type="paragraph" w:styleId="7">
    <w:name w:val="Body Text"/>
    <w:basedOn w:val="1"/>
    <w:next w:val="8"/>
    <w:qFormat/>
    <w:locked/>
    <w:uiPriority w:val="0"/>
    <w:pPr>
      <w:ind w:left="122"/>
    </w:pPr>
    <w:rPr>
      <w:rFonts w:hint="eastAsia" w:ascii="仿宋_GB2312" w:hAnsi="仿宋_GB2312" w:eastAsia="仿宋_GB2312"/>
      <w:sz w:val="32"/>
      <w:szCs w:val="32"/>
    </w:rPr>
  </w:style>
  <w:style w:type="paragraph" w:styleId="8">
    <w:name w:val="Body Text First Indent"/>
    <w:basedOn w:val="7"/>
    <w:unhideWhenUsed/>
    <w:qFormat/>
    <w:locked/>
    <w:uiPriority w:val="99"/>
    <w:pPr>
      <w:spacing w:after="120"/>
      <w:ind w:firstLine="420" w:firstLineChars="100"/>
    </w:pPr>
    <w:rPr>
      <w:rFonts w:ascii="Calibri" w:hAnsi="Calibri"/>
      <w:szCs w:val="22"/>
    </w:rPr>
  </w:style>
  <w:style w:type="paragraph" w:styleId="9">
    <w:name w:val="Body Text Indent"/>
    <w:basedOn w:val="1"/>
    <w:next w:val="10"/>
    <w:unhideWhenUsed/>
    <w:qFormat/>
    <w:locked/>
    <w:uiPriority w:val="99"/>
    <w:pPr>
      <w:spacing w:after="120"/>
      <w:ind w:left="420" w:leftChars="200"/>
    </w:pPr>
  </w:style>
  <w:style w:type="paragraph" w:styleId="10">
    <w:name w:val="envelope return"/>
    <w:basedOn w:val="1"/>
    <w:qFormat/>
    <w:locked/>
    <w:uiPriority w:val="0"/>
    <w:pPr>
      <w:snapToGrid w:val="0"/>
    </w:pPr>
    <w:rPr>
      <w:rFonts w:ascii="Arial" w:hAnsi="Arial" w:cs="Arial"/>
    </w:rPr>
  </w:style>
  <w:style w:type="paragraph" w:styleId="11">
    <w:name w:val="Plain Text"/>
    <w:basedOn w:val="1"/>
    <w:qFormat/>
    <w:locked/>
    <w:uiPriority w:val="0"/>
    <w:rPr>
      <w:rFonts w:ascii="宋体" w:hAnsi="Courier New" w:cs="Courier New"/>
      <w:szCs w:val="21"/>
    </w:rPr>
  </w:style>
  <w:style w:type="paragraph" w:styleId="12">
    <w:name w:val="Date"/>
    <w:basedOn w:val="1"/>
    <w:next w:val="1"/>
    <w:link w:val="35"/>
    <w:qFormat/>
    <w:uiPriority w:val="99"/>
    <w:pPr>
      <w:ind w:left="100" w:leftChars="2500"/>
    </w:pPr>
  </w:style>
  <w:style w:type="paragraph" w:styleId="13">
    <w:name w:val="Balloon Text"/>
    <w:basedOn w:val="1"/>
    <w:link w:val="37"/>
    <w:qFormat/>
    <w:uiPriority w:val="99"/>
    <w:rPr>
      <w:sz w:val="18"/>
      <w:szCs w:val="18"/>
    </w:rPr>
  </w:style>
  <w:style w:type="paragraph" w:styleId="14">
    <w:name w:val="footer"/>
    <w:basedOn w:val="1"/>
    <w:link w:val="38"/>
    <w:qFormat/>
    <w:uiPriority w:val="0"/>
    <w:pPr>
      <w:tabs>
        <w:tab w:val="center" w:pos="4153"/>
        <w:tab w:val="right" w:pos="8306"/>
      </w:tabs>
      <w:snapToGrid w:val="0"/>
      <w:jc w:val="left"/>
    </w:pPr>
    <w:rPr>
      <w:sz w:val="18"/>
      <w:szCs w:val="18"/>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link w:val="85"/>
    <w:semiHidden/>
    <w:unhideWhenUsed/>
    <w:qFormat/>
    <w:locked/>
    <w:uiPriority w:val="99"/>
    <w:pPr>
      <w:spacing w:after="120" w:line="480" w:lineRule="auto"/>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Title"/>
    <w:basedOn w:val="1"/>
    <w:next w:val="1"/>
    <w:link w:val="57"/>
    <w:qFormat/>
    <w:locked/>
    <w:uiPriority w:val="0"/>
    <w:pPr>
      <w:spacing w:before="240" w:after="60"/>
      <w:jc w:val="center"/>
      <w:outlineLvl w:val="0"/>
    </w:pPr>
    <w:rPr>
      <w:rFonts w:ascii="Cambria" w:hAnsi="Cambria"/>
      <w:b/>
      <w:bCs/>
      <w:sz w:val="32"/>
      <w:szCs w:val="32"/>
    </w:rPr>
  </w:style>
  <w:style w:type="paragraph" w:styleId="19">
    <w:name w:val="Body Text First Indent 2"/>
    <w:basedOn w:val="9"/>
    <w:next w:val="1"/>
    <w:unhideWhenUsed/>
    <w:qFormat/>
    <w:locked/>
    <w:uiPriority w:val="99"/>
    <w:pPr>
      <w:spacing w:before="100" w:beforeAutospacing="1"/>
      <w:ind w:firstLine="420" w:firstLineChars="200"/>
    </w:pPr>
    <w:rPr>
      <w:rFonts w:ascii="Times New Roman" w:hAnsi="Times New Roman"/>
      <w:szCs w:val="21"/>
    </w:rPr>
  </w:style>
  <w:style w:type="table" w:styleId="21">
    <w:name w:val="Table Grid"/>
    <w:basedOn w:val="2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rFonts w:cs="Times New Roman"/>
      <w:b/>
      <w:bCs/>
    </w:rPr>
  </w:style>
  <w:style w:type="character" w:styleId="24">
    <w:name w:val="page number"/>
    <w:basedOn w:val="22"/>
    <w:qFormat/>
    <w:uiPriority w:val="99"/>
    <w:rPr>
      <w:rFonts w:cs="Times New Roman"/>
    </w:rPr>
  </w:style>
  <w:style w:type="character" w:styleId="25">
    <w:name w:val="FollowedHyperlink"/>
    <w:basedOn w:val="22"/>
    <w:semiHidden/>
    <w:unhideWhenUsed/>
    <w:qFormat/>
    <w:locked/>
    <w:uiPriority w:val="99"/>
    <w:rPr>
      <w:color w:val="333333"/>
      <w:u w:val="none"/>
    </w:rPr>
  </w:style>
  <w:style w:type="character" w:styleId="26">
    <w:name w:val="HTML Definition"/>
    <w:basedOn w:val="22"/>
    <w:semiHidden/>
    <w:unhideWhenUsed/>
    <w:qFormat/>
    <w:locked/>
    <w:uiPriority w:val="99"/>
    <w:rPr>
      <w:i/>
      <w:iCs/>
    </w:rPr>
  </w:style>
  <w:style w:type="character" w:styleId="27">
    <w:name w:val="HTML Acronym"/>
    <w:basedOn w:val="22"/>
    <w:semiHidden/>
    <w:unhideWhenUsed/>
    <w:qFormat/>
    <w:locked/>
    <w:uiPriority w:val="99"/>
  </w:style>
  <w:style w:type="character" w:styleId="28">
    <w:name w:val="Hyperlink"/>
    <w:basedOn w:val="22"/>
    <w:qFormat/>
    <w:uiPriority w:val="99"/>
    <w:rPr>
      <w:rFonts w:cs="Times New Roman"/>
      <w:color w:val="0000FF"/>
      <w:u w:val="single"/>
    </w:rPr>
  </w:style>
  <w:style w:type="character" w:styleId="29">
    <w:name w:val="HTML Code"/>
    <w:basedOn w:val="22"/>
    <w:semiHidden/>
    <w:unhideWhenUsed/>
    <w:qFormat/>
    <w:locked/>
    <w:uiPriority w:val="99"/>
    <w:rPr>
      <w:rFonts w:hint="default" w:ascii="monospace" w:hAnsi="monospace" w:eastAsia="monospace" w:cs="monospace"/>
      <w:sz w:val="21"/>
      <w:szCs w:val="21"/>
    </w:rPr>
  </w:style>
  <w:style w:type="character" w:styleId="30">
    <w:name w:val="HTML Keyboard"/>
    <w:basedOn w:val="22"/>
    <w:semiHidden/>
    <w:unhideWhenUsed/>
    <w:qFormat/>
    <w:locked/>
    <w:uiPriority w:val="99"/>
    <w:rPr>
      <w:rFonts w:hint="default" w:ascii="monospace" w:hAnsi="monospace" w:eastAsia="monospace" w:cs="monospace"/>
      <w:sz w:val="21"/>
      <w:szCs w:val="21"/>
    </w:rPr>
  </w:style>
  <w:style w:type="character" w:styleId="31">
    <w:name w:val="HTML Sample"/>
    <w:basedOn w:val="22"/>
    <w:semiHidden/>
    <w:unhideWhenUsed/>
    <w:qFormat/>
    <w:locked/>
    <w:uiPriority w:val="99"/>
    <w:rPr>
      <w:rFonts w:ascii="monospace" w:hAnsi="monospace" w:eastAsia="monospace" w:cs="monospace"/>
      <w:vanish/>
      <w:sz w:val="21"/>
      <w:szCs w:val="21"/>
    </w:rPr>
  </w:style>
  <w:style w:type="character" w:customStyle="1" w:styleId="32">
    <w:name w:val="标题 1 Char"/>
    <w:basedOn w:val="22"/>
    <w:link w:val="3"/>
    <w:qFormat/>
    <w:locked/>
    <w:uiPriority w:val="9"/>
    <w:rPr>
      <w:rFonts w:ascii="Calibri" w:hAnsi="Calibri" w:eastAsia="宋体" w:cs="Times New Roman"/>
      <w:b/>
      <w:bCs/>
      <w:kern w:val="44"/>
      <w:sz w:val="44"/>
      <w:szCs w:val="44"/>
      <w:lang w:val="en-US" w:eastAsia="zh-CN" w:bidi="ar-SA"/>
    </w:rPr>
  </w:style>
  <w:style w:type="paragraph" w:customStyle="1" w:styleId="33">
    <w:name w:val="正文缩进1"/>
    <w:basedOn w:val="1"/>
    <w:qFormat/>
    <w:uiPriority w:val="99"/>
    <w:pPr>
      <w:ind w:firstLine="624"/>
      <w:textAlignment w:val="center"/>
    </w:pPr>
  </w:style>
  <w:style w:type="paragraph" w:customStyle="1" w:styleId="34">
    <w:name w:val="Char"/>
    <w:basedOn w:val="1"/>
    <w:qFormat/>
    <w:uiPriority w:val="0"/>
    <w:pPr>
      <w:spacing w:beforeAutospacing="1" w:afterAutospacing="1"/>
    </w:pPr>
  </w:style>
  <w:style w:type="character" w:customStyle="1" w:styleId="35">
    <w:name w:val="日期 Char"/>
    <w:basedOn w:val="22"/>
    <w:link w:val="12"/>
    <w:semiHidden/>
    <w:qFormat/>
    <w:locked/>
    <w:uiPriority w:val="99"/>
    <w:rPr>
      <w:rFonts w:cs="Times New Roman"/>
      <w:sz w:val="24"/>
      <w:szCs w:val="24"/>
    </w:rPr>
  </w:style>
  <w:style w:type="character" w:customStyle="1" w:styleId="36">
    <w:name w:val="正文文本缩进 2 Char"/>
    <w:basedOn w:val="22"/>
    <w:link w:val="2"/>
    <w:qFormat/>
    <w:locked/>
    <w:uiPriority w:val="99"/>
    <w:rPr>
      <w:rFonts w:ascii="方正报宋简体" w:eastAsia="方正报宋简体" w:cs="Times New Roman"/>
      <w:kern w:val="2"/>
      <w:sz w:val="28"/>
      <w:lang w:val="en-US" w:eastAsia="zh-CN" w:bidi="ar-SA"/>
    </w:rPr>
  </w:style>
  <w:style w:type="character" w:customStyle="1" w:styleId="37">
    <w:name w:val="批注框文本 Char"/>
    <w:basedOn w:val="22"/>
    <w:link w:val="13"/>
    <w:semiHidden/>
    <w:qFormat/>
    <w:locked/>
    <w:uiPriority w:val="99"/>
    <w:rPr>
      <w:rFonts w:cs="Times New Roman"/>
      <w:sz w:val="2"/>
    </w:rPr>
  </w:style>
  <w:style w:type="character" w:customStyle="1" w:styleId="38">
    <w:name w:val="页脚 Char"/>
    <w:basedOn w:val="22"/>
    <w:link w:val="14"/>
    <w:qFormat/>
    <w:locked/>
    <w:uiPriority w:val="0"/>
    <w:rPr>
      <w:rFonts w:cs="Times New Roman"/>
      <w:sz w:val="18"/>
      <w:szCs w:val="18"/>
    </w:rPr>
  </w:style>
  <w:style w:type="character" w:customStyle="1" w:styleId="39">
    <w:name w:val="页眉 Char"/>
    <w:basedOn w:val="22"/>
    <w:link w:val="15"/>
    <w:semiHidden/>
    <w:qFormat/>
    <w:locked/>
    <w:uiPriority w:val="99"/>
    <w:rPr>
      <w:rFonts w:cs="Times New Roman"/>
      <w:sz w:val="18"/>
      <w:szCs w:val="18"/>
    </w:rPr>
  </w:style>
  <w:style w:type="paragraph" w:customStyle="1" w:styleId="40">
    <w:name w:val="dandan6-13正文 Char Char Char"/>
    <w:basedOn w:val="1"/>
    <w:next w:val="1"/>
    <w:qFormat/>
    <w:uiPriority w:val="99"/>
    <w:pPr>
      <w:keepNext/>
      <w:keepLines/>
      <w:widowControl/>
      <w:adjustRightInd w:val="0"/>
      <w:spacing w:before="40" w:after="40" w:line="360" w:lineRule="auto"/>
      <w:ind w:firstLine="200" w:firstLineChars="200"/>
    </w:pPr>
    <w:rPr>
      <w:rFonts w:cs="宋体"/>
      <w:kern w:val="0"/>
      <w:sz w:val="24"/>
      <w:szCs w:val="28"/>
    </w:rPr>
  </w:style>
  <w:style w:type="paragraph" w:customStyle="1" w:styleId="41">
    <w:name w:val="p16"/>
    <w:basedOn w:val="1"/>
    <w:qFormat/>
    <w:uiPriority w:val="99"/>
    <w:pPr>
      <w:widowControl/>
    </w:pPr>
    <w:rPr>
      <w:kern w:val="0"/>
      <w:szCs w:val="21"/>
    </w:rPr>
  </w:style>
  <w:style w:type="paragraph" w:customStyle="1" w:styleId="42">
    <w:name w:val="p15"/>
    <w:basedOn w:val="1"/>
    <w:qFormat/>
    <w:uiPriority w:val="99"/>
    <w:pPr>
      <w:widowControl/>
    </w:pPr>
    <w:rPr>
      <w:kern w:val="0"/>
      <w:szCs w:val="21"/>
    </w:rPr>
  </w:style>
  <w:style w:type="paragraph" w:customStyle="1" w:styleId="43">
    <w:name w:val="p17"/>
    <w:basedOn w:val="1"/>
    <w:qFormat/>
    <w:uiPriority w:val="99"/>
    <w:pPr>
      <w:widowControl/>
      <w:spacing w:before="100" w:after="100"/>
      <w:jc w:val="left"/>
    </w:pPr>
    <w:rPr>
      <w:rFonts w:ascii="宋体" w:hAnsi="宋体" w:cs="宋体"/>
      <w:kern w:val="0"/>
      <w:sz w:val="24"/>
    </w:rPr>
  </w:style>
  <w:style w:type="paragraph" w:customStyle="1" w:styleId="44">
    <w:name w:val="p0"/>
    <w:basedOn w:val="1"/>
    <w:qFormat/>
    <w:uiPriority w:val="99"/>
    <w:pPr>
      <w:widowControl/>
    </w:pPr>
    <w:rPr>
      <w:kern w:val="0"/>
      <w:szCs w:val="21"/>
    </w:rPr>
  </w:style>
  <w:style w:type="paragraph" w:customStyle="1" w:styleId="45">
    <w:name w:val="Char Char Char Char Char Char Char"/>
    <w:basedOn w:val="1"/>
    <w:qFormat/>
    <w:uiPriority w:val="99"/>
    <w:pPr>
      <w:spacing w:line="240" w:lineRule="atLeast"/>
      <w:ind w:firstLine="617" w:firstLineChars="257"/>
    </w:pPr>
    <w:rPr>
      <w:rFonts w:eastAsia="仿宋_GB2312"/>
      <w:spacing w:val="-6"/>
      <w:sz w:val="32"/>
      <w:szCs w:val="32"/>
    </w:rPr>
  </w:style>
  <w:style w:type="paragraph" w:customStyle="1" w:styleId="46">
    <w:name w:val="p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47">
    <w:name w:val="pa-3"/>
    <w:basedOn w:val="1"/>
    <w:qFormat/>
    <w:uiPriority w:val="99"/>
    <w:pPr>
      <w:widowControl/>
      <w:spacing w:before="100" w:beforeAutospacing="1" w:after="100" w:afterAutospacing="1"/>
      <w:jc w:val="left"/>
    </w:pPr>
    <w:rPr>
      <w:rFonts w:ascii="宋体" w:hAnsi="宋体" w:cs="宋体"/>
      <w:kern w:val="0"/>
      <w:sz w:val="24"/>
    </w:rPr>
  </w:style>
  <w:style w:type="paragraph" w:customStyle="1" w:styleId="48">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49">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50">
    <w:name w:val="pa-8"/>
    <w:basedOn w:val="1"/>
    <w:qFormat/>
    <w:uiPriority w:val="99"/>
    <w:pPr>
      <w:widowControl/>
      <w:spacing w:before="100" w:beforeAutospacing="1" w:after="100" w:afterAutospacing="1"/>
      <w:jc w:val="left"/>
    </w:pPr>
    <w:rPr>
      <w:rFonts w:ascii="宋体" w:hAnsi="宋体" w:cs="宋体"/>
      <w:kern w:val="0"/>
      <w:sz w:val="24"/>
    </w:rPr>
  </w:style>
  <w:style w:type="character" w:customStyle="1" w:styleId="51">
    <w:name w:val="ca-2"/>
    <w:basedOn w:val="22"/>
    <w:qFormat/>
    <w:uiPriority w:val="99"/>
    <w:rPr>
      <w:rFonts w:cs="Times New Roman"/>
    </w:rPr>
  </w:style>
  <w:style w:type="character" w:customStyle="1" w:styleId="52">
    <w:name w:val="ca-3"/>
    <w:basedOn w:val="22"/>
    <w:qFormat/>
    <w:uiPriority w:val="99"/>
    <w:rPr>
      <w:rFonts w:cs="Times New Roman"/>
    </w:rPr>
  </w:style>
  <w:style w:type="character" w:customStyle="1" w:styleId="53">
    <w:name w:val="ca-4"/>
    <w:basedOn w:val="22"/>
    <w:qFormat/>
    <w:uiPriority w:val="99"/>
    <w:rPr>
      <w:rFonts w:cs="Times New Roman"/>
    </w:rPr>
  </w:style>
  <w:style w:type="character" w:customStyle="1" w:styleId="54">
    <w:name w:val="ca-5"/>
    <w:basedOn w:val="22"/>
    <w:qFormat/>
    <w:uiPriority w:val="99"/>
    <w:rPr>
      <w:rFonts w:cs="Times New Roman"/>
    </w:rPr>
  </w:style>
  <w:style w:type="character" w:customStyle="1" w:styleId="55">
    <w:name w:val="ca-6"/>
    <w:basedOn w:val="22"/>
    <w:qFormat/>
    <w:uiPriority w:val="99"/>
    <w:rPr>
      <w:rFonts w:cs="Times New Roman"/>
    </w:rPr>
  </w:style>
  <w:style w:type="character" w:customStyle="1" w:styleId="56">
    <w:name w:val="ca-8"/>
    <w:basedOn w:val="22"/>
    <w:qFormat/>
    <w:uiPriority w:val="99"/>
    <w:rPr>
      <w:rFonts w:cs="Times New Roman"/>
    </w:rPr>
  </w:style>
  <w:style w:type="character" w:customStyle="1" w:styleId="57">
    <w:name w:val="标题 Char"/>
    <w:basedOn w:val="22"/>
    <w:link w:val="18"/>
    <w:qFormat/>
    <w:locked/>
    <w:uiPriority w:val="0"/>
    <w:rPr>
      <w:rFonts w:ascii="Cambria" w:hAnsi="Cambria" w:eastAsia="宋体" w:cs="Times New Roman"/>
      <w:b/>
      <w:bCs/>
      <w:kern w:val="2"/>
      <w:sz w:val="32"/>
      <w:szCs w:val="32"/>
      <w:lang w:val="en-US" w:eastAsia="zh-CN" w:bidi="ar-SA"/>
    </w:rPr>
  </w:style>
  <w:style w:type="paragraph" w:customStyle="1" w:styleId="58">
    <w:name w:val="Char Char"/>
    <w:basedOn w:val="1"/>
    <w:qFormat/>
    <w:uiPriority w:val="99"/>
    <w:pPr>
      <w:snapToGrid w:val="0"/>
      <w:spacing w:line="360" w:lineRule="auto"/>
      <w:ind w:firstLine="200" w:firstLineChars="200"/>
    </w:pPr>
    <w:rPr>
      <w:rFonts w:ascii="宋体" w:hAnsi="宋体"/>
      <w:sz w:val="30"/>
      <w:szCs w:val="30"/>
    </w:rPr>
  </w:style>
  <w:style w:type="paragraph" w:customStyle="1" w:styleId="59">
    <w:name w:val="Char Char5"/>
    <w:basedOn w:val="1"/>
    <w:qFormat/>
    <w:uiPriority w:val="99"/>
    <w:rPr>
      <w:rFonts w:ascii="Calibri" w:hAnsi="Calibri" w:eastAsia="仿宋_GB2312" w:cs="仿宋_GB2312"/>
      <w:sz w:val="32"/>
      <w:szCs w:val="32"/>
    </w:rPr>
  </w:style>
  <w:style w:type="paragraph" w:customStyle="1" w:styleId="60">
    <w:name w:val="Char2 Char Char Char Char Char Char Char Char Char1 Char Char Char"/>
    <w:basedOn w:val="6"/>
    <w:qFormat/>
    <w:uiPriority w:val="99"/>
    <w:rPr>
      <w:rFonts w:ascii="Tahoma" w:hAnsi="Tahoma" w:cs="宋体"/>
      <w:smallCaps/>
      <w:color w:val="000000"/>
      <w:sz w:val="24"/>
      <w:szCs w:val="32"/>
    </w:rPr>
  </w:style>
  <w:style w:type="character" w:customStyle="1" w:styleId="61">
    <w:name w:val="文档结构图 Char"/>
    <w:basedOn w:val="22"/>
    <w:link w:val="6"/>
    <w:semiHidden/>
    <w:qFormat/>
    <w:locked/>
    <w:uiPriority w:val="99"/>
    <w:rPr>
      <w:rFonts w:cs="Times New Roman"/>
      <w:sz w:val="2"/>
    </w:rPr>
  </w:style>
  <w:style w:type="paragraph" w:customStyle="1" w:styleId="62">
    <w:name w:val="Char Char Char Char"/>
    <w:basedOn w:val="1"/>
    <w:qFormat/>
    <w:uiPriority w:val="99"/>
    <w:rPr>
      <w:rFonts w:ascii="Tahoma" w:hAnsi="Tahoma" w:cs="宋体"/>
      <w:sz w:val="24"/>
    </w:rPr>
  </w:style>
  <w:style w:type="paragraph" w:customStyle="1" w:styleId="63">
    <w:name w:val="_Style 266"/>
    <w:basedOn w:val="1"/>
    <w:qFormat/>
    <w:uiPriority w:val="99"/>
    <w:pPr>
      <w:spacing w:line="276" w:lineRule="auto"/>
      <w:ind w:firstLine="420" w:firstLineChars="200"/>
    </w:pPr>
    <w:rPr>
      <w:rFonts w:eastAsia="仿宋_GB2312"/>
      <w:sz w:val="32"/>
      <w:szCs w:val="20"/>
    </w:rPr>
  </w:style>
  <w:style w:type="paragraph" w:styleId="6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5">
    <w:name w:val="List Paragraph"/>
    <w:basedOn w:val="1"/>
    <w:unhideWhenUsed/>
    <w:qFormat/>
    <w:uiPriority w:val="34"/>
    <w:pPr>
      <w:ind w:firstLine="420" w:firstLineChars="200"/>
    </w:pPr>
    <w:rPr>
      <w:szCs w:val="21"/>
    </w:rPr>
  </w:style>
  <w:style w:type="paragraph" w:customStyle="1" w:styleId="66">
    <w:name w:val="ql-align-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67">
    <w:name w:val="标题 2 Char"/>
    <w:basedOn w:val="22"/>
    <w:link w:val="4"/>
    <w:qFormat/>
    <w:uiPriority w:val="9"/>
    <w:rPr>
      <w:rFonts w:asciiTheme="majorHAnsi" w:hAnsiTheme="majorHAnsi" w:eastAsiaTheme="majorEastAsia" w:cstheme="majorBidi"/>
      <w:b/>
      <w:bCs/>
      <w:sz w:val="32"/>
      <w:szCs w:val="32"/>
    </w:rPr>
  </w:style>
  <w:style w:type="character" w:customStyle="1" w:styleId="68">
    <w:name w:val="font31"/>
    <w:basedOn w:val="22"/>
    <w:qFormat/>
    <w:uiPriority w:val="0"/>
    <w:rPr>
      <w:rFonts w:ascii="仿宋_GB2312" w:eastAsia="仿宋_GB2312" w:cs="仿宋_GB2312"/>
      <w:color w:val="000000"/>
      <w:sz w:val="32"/>
      <w:szCs w:val="32"/>
      <w:u w:val="none"/>
    </w:rPr>
  </w:style>
  <w:style w:type="paragraph" w:customStyle="1" w:styleId="69">
    <w:name w:val="Body text|2"/>
    <w:basedOn w:val="1"/>
    <w:link w:val="71"/>
    <w:qFormat/>
    <w:uiPriority w:val="0"/>
    <w:pPr>
      <w:shd w:val="clear" w:color="auto" w:fill="FFFFFF"/>
      <w:spacing w:before="80" w:after="1240" w:line="280" w:lineRule="exact"/>
      <w:ind w:hanging="780"/>
      <w:jc w:val="center"/>
    </w:pPr>
    <w:rPr>
      <w:rFonts w:ascii="PMingLiU" w:hAnsi="PMingLiU" w:eastAsia="PMingLiU" w:cs="PMingLiU"/>
      <w:spacing w:val="30"/>
      <w:sz w:val="28"/>
      <w:szCs w:val="28"/>
    </w:rPr>
  </w:style>
  <w:style w:type="character" w:customStyle="1" w:styleId="70">
    <w:name w:val="Body text|2 + Arial2"/>
    <w:basedOn w:val="71"/>
    <w:semiHidden/>
    <w:unhideWhenUsed/>
    <w:qFormat/>
    <w:uiPriority w:val="0"/>
    <w:rPr>
      <w:rFonts w:ascii="Arial" w:hAnsi="Arial" w:eastAsia="Arial" w:cs="Arial"/>
      <w:color w:val="000000"/>
      <w:spacing w:val="0"/>
      <w:w w:val="100"/>
      <w:position w:val="0"/>
      <w:lang w:val="en-US" w:eastAsia="en-US" w:bidi="en-US"/>
    </w:rPr>
  </w:style>
  <w:style w:type="character" w:customStyle="1" w:styleId="71">
    <w:name w:val="Body text|2_"/>
    <w:basedOn w:val="22"/>
    <w:link w:val="69"/>
    <w:qFormat/>
    <w:uiPriority w:val="0"/>
    <w:rPr>
      <w:rFonts w:ascii="PMingLiU" w:hAnsi="PMingLiU" w:eastAsia="PMingLiU" w:cs="PMingLiU"/>
      <w:spacing w:val="30"/>
      <w:sz w:val="28"/>
      <w:szCs w:val="28"/>
    </w:rPr>
  </w:style>
  <w:style w:type="paragraph" w:customStyle="1" w:styleId="72">
    <w:name w:val="Heading #3|1"/>
    <w:basedOn w:val="1"/>
    <w:qFormat/>
    <w:uiPriority w:val="0"/>
    <w:pPr>
      <w:shd w:val="clear" w:color="auto" w:fill="FFFFFF"/>
      <w:spacing w:line="600" w:lineRule="exact"/>
      <w:ind w:firstLine="640"/>
      <w:jc w:val="distribute"/>
      <w:outlineLvl w:val="2"/>
    </w:pPr>
    <w:rPr>
      <w:rFonts w:ascii="PMingLiU" w:hAnsi="PMingLiU" w:eastAsia="PMingLiU" w:cs="PMingLiU"/>
      <w:sz w:val="28"/>
      <w:szCs w:val="28"/>
    </w:rPr>
  </w:style>
  <w:style w:type="character" w:customStyle="1" w:styleId="73">
    <w:name w:val="NormalCharacter"/>
    <w:qFormat/>
    <w:uiPriority w:val="0"/>
  </w:style>
  <w:style w:type="character" w:customStyle="1" w:styleId="74">
    <w:name w:val="font51"/>
    <w:basedOn w:val="22"/>
    <w:qFormat/>
    <w:uiPriority w:val="0"/>
    <w:rPr>
      <w:rFonts w:hint="eastAsia" w:ascii="宋体" w:hAnsi="宋体" w:eastAsia="宋体" w:cs="宋体"/>
      <w:b/>
      <w:color w:val="000000"/>
      <w:sz w:val="28"/>
      <w:szCs w:val="28"/>
      <w:u w:val="none"/>
    </w:rPr>
  </w:style>
  <w:style w:type="character" w:customStyle="1" w:styleId="75">
    <w:name w:val="font61"/>
    <w:basedOn w:val="22"/>
    <w:qFormat/>
    <w:uiPriority w:val="0"/>
    <w:rPr>
      <w:rFonts w:hint="eastAsia" w:ascii="宋体" w:hAnsi="宋体" w:eastAsia="宋体" w:cs="宋体"/>
      <w:b/>
      <w:color w:val="000000"/>
      <w:sz w:val="28"/>
      <w:szCs w:val="28"/>
      <w:u w:val="none"/>
    </w:rPr>
  </w:style>
  <w:style w:type="character" w:customStyle="1" w:styleId="76">
    <w:name w:val="font41"/>
    <w:basedOn w:val="22"/>
    <w:qFormat/>
    <w:uiPriority w:val="0"/>
    <w:rPr>
      <w:rFonts w:hint="eastAsia" w:ascii="宋体" w:hAnsi="宋体" w:eastAsia="宋体" w:cs="宋体"/>
      <w:color w:val="000000"/>
      <w:sz w:val="24"/>
      <w:szCs w:val="24"/>
      <w:u w:val="none"/>
    </w:rPr>
  </w:style>
  <w:style w:type="character" w:customStyle="1" w:styleId="77">
    <w:name w:val="font21"/>
    <w:basedOn w:val="22"/>
    <w:qFormat/>
    <w:uiPriority w:val="0"/>
    <w:rPr>
      <w:rFonts w:hint="default" w:ascii="Times New Roman" w:hAnsi="Times New Roman" w:cs="Times New Roman"/>
      <w:color w:val="000000"/>
      <w:sz w:val="24"/>
      <w:szCs w:val="24"/>
      <w:u w:val="none"/>
    </w:rPr>
  </w:style>
  <w:style w:type="character" w:customStyle="1" w:styleId="78">
    <w:name w:val="font71"/>
    <w:basedOn w:val="22"/>
    <w:qFormat/>
    <w:uiPriority w:val="0"/>
    <w:rPr>
      <w:rFonts w:hint="eastAsia" w:ascii="宋体" w:hAnsi="宋体" w:eastAsia="宋体" w:cs="宋体"/>
      <w:b/>
      <w:color w:val="000000"/>
      <w:sz w:val="24"/>
      <w:szCs w:val="24"/>
      <w:u w:val="none"/>
    </w:rPr>
  </w:style>
  <w:style w:type="character" w:customStyle="1" w:styleId="79">
    <w:name w:val="font91"/>
    <w:basedOn w:val="22"/>
    <w:qFormat/>
    <w:uiPriority w:val="0"/>
    <w:rPr>
      <w:rFonts w:hint="default" w:ascii="Times New Roman" w:hAnsi="Times New Roman" w:cs="Times New Roman"/>
      <w:b/>
      <w:color w:val="000000"/>
      <w:sz w:val="24"/>
      <w:szCs w:val="24"/>
      <w:u w:val="none"/>
    </w:rPr>
  </w:style>
  <w:style w:type="character" w:customStyle="1" w:styleId="80">
    <w:name w:val="font11"/>
    <w:basedOn w:val="22"/>
    <w:qFormat/>
    <w:uiPriority w:val="0"/>
    <w:rPr>
      <w:rFonts w:hint="eastAsia" w:ascii="宋体" w:hAnsi="宋体" w:eastAsia="宋体" w:cs="宋体"/>
      <w:b/>
      <w:color w:val="000000"/>
      <w:sz w:val="22"/>
      <w:szCs w:val="22"/>
      <w:u w:val="none"/>
    </w:rPr>
  </w:style>
  <w:style w:type="character" w:customStyle="1" w:styleId="81">
    <w:name w:val="font01"/>
    <w:basedOn w:val="22"/>
    <w:qFormat/>
    <w:uiPriority w:val="0"/>
    <w:rPr>
      <w:rFonts w:hint="eastAsia" w:ascii="宋体" w:hAnsi="宋体" w:eastAsia="宋体" w:cs="宋体"/>
      <w:color w:val="000000"/>
      <w:sz w:val="22"/>
      <w:szCs w:val="22"/>
      <w:u w:val="none"/>
    </w:rPr>
  </w:style>
  <w:style w:type="paragraph" w:customStyle="1" w:styleId="82">
    <w:name w:val="Normal1"/>
    <w:basedOn w:val="1"/>
    <w:next w:val="1"/>
    <w:qFormat/>
    <w:uiPriority w:val="0"/>
    <w:pPr>
      <w:snapToGrid w:val="0"/>
      <w:spacing w:line="300" w:lineRule="auto"/>
      <w:ind w:firstLine="200" w:firstLineChars="200"/>
    </w:pPr>
    <w:rPr>
      <w:rFonts w:ascii="Calibri" w:hAnsi="Calibri" w:cs="宋体"/>
      <w:sz w:val="32"/>
      <w:szCs w:val="21"/>
    </w:rPr>
  </w:style>
  <w:style w:type="paragraph" w:customStyle="1" w:styleId="83">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5">
    <w:name w:val="正文文本 2 Char"/>
    <w:basedOn w:val="22"/>
    <w:link w:val="16"/>
    <w:semiHidden/>
    <w:qFormat/>
    <w:uiPriority w:val="99"/>
    <w:rPr>
      <w:rFonts w:ascii="Times New Roman" w:hAnsi="Times New Roman"/>
      <w:kern w:val="2"/>
      <w:sz w:val="21"/>
      <w:szCs w:val="24"/>
    </w:rPr>
  </w:style>
  <w:style w:type="paragraph" w:customStyle="1" w:styleId="86">
    <w:name w:val="Body text|1"/>
    <w:basedOn w:val="1"/>
    <w:qFormat/>
    <w:uiPriority w:val="0"/>
    <w:pPr>
      <w:spacing w:line="422" w:lineRule="auto"/>
      <w:ind w:firstLine="400"/>
    </w:pPr>
    <w:rPr>
      <w:rFonts w:ascii="宋体" w:hAnsi="宋体" w:cs="宋体"/>
      <w:sz w:val="28"/>
      <w:szCs w:val="28"/>
      <w:lang w:val="zh-TW" w:eastAsia="zh-TW" w:bidi="zh-TW"/>
    </w:rPr>
  </w:style>
  <w:style w:type="character" w:customStyle="1" w:styleId="87">
    <w:name w:val="font122"/>
    <w:basedOn w:val="22"/>
    <w:qFormat/>
    <w:uiPriority w:val="0"/>
    <w:rPr>
      <w:rFonts w:hint="default" w:ascii="Times New Roman" w:hAnsi="Times New Roman" w:cs="Times New Roman"/>
      <w:color w:val="000000"/>
      <w:sz w:val="24"/>
      <w:szCs w:val="24"/>
      <w:u w:val="none"/>
    </w:rPr>
  </w:style>
  <w:style w:type="character" w:customStyle="1" w:styleId="88">
    <w:name w:val="font141"/>
    <w:basedOn w:val="22"/>
    <w:qFormat/>
    <w:uiPriority w:val="0"/>
    <w:rPr>
      <w:rFonts w:hint="eastAsia" w:ascii="仿宋_GB2312" w:eastAsia="仿宋_GB2312" w:cs="仿宋_GB2312"/>
      <w:color w:val="000000"/>
      <w:sz w:val="22"/>
      <w:szCs w:val="22"/>
      <w:u w:val="none"/>
    </w:rPr>
  </w:style>
  <w:style w:type="character" w:customStyle="1" w:styleId="89">
    <w:name w:val="font12"/>
    <w:basedOn w:val="22"/>
    <w:qFormat/>
    <w:uiPriority w:val="0"/>
    <w:rPr>
      <w:rFonts w:hint="eastAsia" w:ascii="仿宋_GB2312" w:eastAsia="仿宋_GB2312" w:cs="仿宋_GB2312"/>
      <w:color w:val="000000"/>
      <w:sz w:val="22"/>
      <w:szCs w:val="22"/>
      <w:u w:val="none"/>
    </w:rPr>
  </w:style>
  <w:style w:type="character" w:customStyle="1" w:styleId="90">
    <w:name w:val="font111"/>
    <w:basedOn w:val="22"/>
    <w:qFormat/>
    <w:uiPriority w:val="0"/>
    <w:rPr>
      <w:rFonts w:hint="eastAsia" w:ascii="仿宋_GB2312" w:eastAsia="仿宋_GB2312" w:cs="仿宋_GB2312"/>
      <w:color w:val="000000"/>
      <w:sz w:val="22"/>
      <w:szCs w:val="22"/>
      <w:u w:val="none"/>
    </w:rPr>
  </w:style>
  <w:style w:type="character" w:customStyle="1" w:styleId="91">
    <w:name w:val="hky正文 字符"/>
    <w:link w:val="92"/>
    <w:qFormat/>
    <w:locked/>
    <w:uiPriority w:val="99"/>
    <w:rPr>
      <w:sz w:val="24"/>
      <w:szCs w:val="24"/>
      <w:lang w:val="en-GB"/>
    </w:rPr>
  </w:style>
  <w:style w:type="paragraph" w:customStyle="1" w:styleId="92">
    <w:name w:val="hky正文"/>
    <w:basedOn w:val="1"/>
    <w:link w:val="91"/>
    <w:qFormat/>
    <w:uiPriority w:val="99"/>
    <w:pPr>
      <w:spacing w:line="360" w:lineRule="auto"/>
      <w:ind w:firstLine="560" w:firstLineChars="200"/>
      <w:textAlignment w:val="baseline"/>
    </w:pPr>
    <w:rPr>
      <w:kern w:val="0"/>
      <w:sz w:val="24"/>
      <w:lang w:val="en-GB"/>
    </w:rPr>
  </w:style>
  <w:style w:type="paragraph" w:customStyle="1" w:styleId="93">
    <w:name w:val="普通(网站)1"/>
    <w:basedOn w:val="1"/>
    <w:qFormat/>
    <w:uiPriority w:val="0"/>
    <w:pPr>
      <w:jc w:val="left"/>
    </w:pPr>
    <w:rPr>
      <w:kern w:val="0"/>
      <w:sz w:val="24"/>
      <w:szCs w:val="20"/>
    </w:rPr>
  </w:style>
  <w:style w:type="paragraph" w:customStyle="1" w:styleId="94">
    <w:name w:val="日期1"/>
    <w:basedOn w:val="1"/>
    <w:next w:val="1"/>
    <w:qFormat/>
    <w:uiPriority w:val="0"/>
    <w:rPr>
      <w:sz w:val="24"/>
    </w:rPr>
  </w:style>
  <w:style w:type="paragraph" w:customStyle="1" w:styleId="95">
    <w:name w:val="paragraphindentn"/>
    <w:basedOn w:val="1"/>
    <w:qFormat/>
    <w:uiPriority w:val="0"/>
    <w:pPr>
      <w:spacing w:line="360" w:lineRule="auto"/>
      <w:ind w:firstLine="420"/>
    </w:pPr>
    <w:rPr>
      <w:rFonts w:hint="eastAsia" w:ascii="宋体" w:hAnsi="宋体"/>
      <w:sz w:val="24"/>
    </w:rPr>
  </w:style>
  <w:style w:type="character" w:customStyle="1" w:styleId="96">
    <w:name w:val="fl"/>
    <w:basedOn w:val="22"/>
    <w:qFormat/>
    <w:uiPriority w:val="0"/>
    <w:rPr>
      <w:color w:val="DD0000"/>
    </w:rPr>
  </w:style>
  <w:style w:type="character" w:customStyle="1" w:styleId="97">
    <w:name w:val="ycxf5"/>
    <w:basedOn w:val="22"/>
    <w:qFormat/>
    <w:uiPriority w:val="0"/>
  </w:style>
  <w:style w:type="character" w:customStyle="1" w:styleId="98">
    <w:name w:val="ycxf4"/>
    <w:basedOn w:val="22"/>
    <w:qFormat/>
    <w:uiPriority w:val="0"/>
  </w:style>
  <w:style w:type="character" w:customStyle="1" w:styleId="99">
    <w:name w:val="search-keywords"/>
    <w:basedOn w:val="22"/>
    <w:qFormat/>
    <w:uiPriority w:val="0"/>
    <w:rPr>
      <w:color w:val="FF0000"/>
    </w:rPr>
  </w:style>
  <w:style w:type="character" w:customStyle="1" w:styleId="100">
    <w:name w:val="hover36"/>
    <w:basedOn w:val="22"/>
    <w:qFormat/>
    <w:uiPriority w:val="0"/>
    <w:rPr>
      <w:b/>
      <w:bCs/>
      <w:color w:val="DD0000"/>
    </w:rPr>
  </w:style>
  <w:style w:type="character" w:customStyle="1" w:styleId="101">
    <w:name w:val="ycxf1"/>
    <w:basedOn w:val="22"/>
    <w:qFormat/>
    <w:uiPriority w:val="0"/>
  </w:style>
  <w:style w:type="character" w:customStyle="1" w:styleId="102">
    <w:name w:val="ycxf21"/>
    <w:basedOn w:val="22"/>
    <w:qFormat/>
    <w:uiPriority w:val="0"/>
  </w:style>
  <w:style w:type="character" w:customStyle="1" w:styleId="103">
    <w:name w:val="ycxf3"/>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4BF96-5C6D-4690-8668-DD4125E358A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3735</Words>
  <Characters>3759</Characters>
  <Lines>16</Lines>
  <Paragraphs>4</Paragraphs>
  <TotalTime>1</TotalTime>
  <ScaleCrop>false</ScaleCrop>
  <LinksUpToDate>false</LinksUpToDate>
  <CharactersWithSpaces>3871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2022-09-01T02:46:00Z</dcterms:created>
  <dc:creator>雨林木风</dc:creator>
  <cp:lastModifiedBy>陈璐瑶</cp:lastModifiedBy>
  <cp:lastPrinted>2023-04-06T08:39:00Z</cp:lastPrinted>
  <dcterms:modified xsi:type="dcterms:W3CDTF">2023-09-08T08:29:55Z</dcterms:modified>
  <dc:title>蒙城县人民政府办公室关于在全县开展2011年资助贫困家庭大学生活动的通知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CFF46D64552847AA91C8090352295C26_13</vt:lpwstr>
  </property>
</Properties>
</file>