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关于《砀山经济开发区产业规划（2023-2030年）（征求意见稿）》的起草说明</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一、起草背景和依据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小标宋简体" w:hAnsi="方正小标宋简体" w:eastAsia="方正小标宋简体" w:cs="方正小标宋简体"/>
          <w:sz w:val="32"/>
          <w:szCs w:val="32"/>
          <w:lang w:val="en-US" w:eastAsia="zh-CN"/>
        </w:rPr>
      </w:pPr>
      <w:r>
        <w:rPr>
          <w:rFonts w:hint="eastAsia" w:ascii="方正仿宋_GBK" w:hAnsi="方正仿宋_GBK" w:eastAsia="方正仿宋_GBK" w:cs="方正仿宋_GBK"/>
          <w:sz w:val="32"/>
          <w:szCs w:val="32"/>
          <w:lang w:val="en-US" w:eastAsia="zh-CN"/>
        </w:rPr>
        <w:t>经济开发区作为县域经济发展主要阵地，目前存在</w:t>
      </w:r>
      <w:r>
        <w:rPr>
          <w:rFonts w:hint="eastAsia" w:ascii="仿宋" w:hAnsi="仿宋" w:eastAsia="仿宋"/>
          <w:sz w:val="32"/>
          <w:szCs w:val="32"/>
        </w:rPr>
        <w:t>发展后劲不足，产业层次偏低，布局不优，人力资源、创新等</w:t>
      </w:r>
      <w:r>
        <w:rPr>
          <w:rFonts w:ascii="仿宋" w:hAnsi="仿宋" w:eastAsia="仿宋"/>
          <w:sz w:val="32"/>
          <w:szCs w:val="32"/>
        </w:rPr>
        <w:t>要素欠缺，动能不强</w:t>
      </w:r>
      <w:r>
        <w:rPr>
          <w:rFonts w:hint="eastAsia" w:ascii="仿宋" w:hAnsi="仿宋" w:eastAsia="仿宋"/>
          <w:sz w:val="32"/>
          <w:szCs w:val="32"/>
          <w:lang w:val="en-US" w:eastAsia="zh-CN"/>
        </w:rPr>
        <w:t>的问</w:t>
      </w:r>
      <w:bookmarkStart w:id="0" w:name="_GoBack"/>
      <w:bookmarkEnd w:id="0"/>
      <w:r>
        <w:rPr>
          <w:rFonts w:hint="eastAsia" w:ascii="仿宋" w:hAnsi="仿宋" w:eastAsia="仿宋"/>
          <w:sz w:val="32"/>
          <w:szCs w:val="32"/>
          <w:lang w:val="en-US" w:eastAsia="zh-CN"/>
        </w:rPr>
        <w:t>题</w:t>
      </w:r>
      <w:r>
        <w:rPr>
          <w:rFonts w:hint="eastAsia" w:ascii="仿宋" w:hAnsi="仿宋" w:eastAsia="仿宋"/>
          <w:sz w:val="32"/>
          <w:szCs w:val="32"/>
        </w:rPr>
        <w:t>。</w:t>
      </w:r>
      <w:r>
        <w:rPr>
          <w:rFonts w:hint="eastAsia" w:ascii="仿宋" w:hAnsi="仿宋" w:eastAsia="仿宋"/>
          <w:sz w:val="32"/>
          <w:szCs w:val="32"/>
          <w:lang w:val="en-US" w:eastAsia="zh-CN"/>
        </w:rPr>
        <w:t>为了改变开发区现</w:t>
      </w:r>
      <w:r>
        <w:rPr>
          <w:rFonts w:hint="eastAsia" w:ascii="方正仿宋_GBK" w:hAnsi="方正仿宋_GBK" w:eastAsia="方正仿宋_GBK" w:cs="方正仿宋_GBK"/>
          <w:sz w:val="32"/>
          <w:szCs w:val="32"/>
          <w:lang w:val="en-US" w:eastAsia="zh-CN"/>
        </w:rPr>
        <w:t>状，以产业为引领，加强顶层设计，优化产业布局，加快推进县域经济高质量发展。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二、文件的主要内容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砀山经济开发区产业规划（2022-2030年），主要涉及内外环境分析、产业规划、产业发展、招商路线图、保障措施部分。</w:t>
      </w:r>
      <w:r>
        <w:rPr>
          <w:rFonts w:hint="eastAsia" w:ascii="仿宋" w:hAnsi="仿宋" w:eastAsia="仿宋"/>
          <w:sz w:val="32"/>
          <w:szCs w:val="32"/>
        </w:rPr>
        <w:t>紧紧把握长三角一体化发展战略和国家促进皖北承接产业转移集聚区政策机遇，推动产业转型升级，大力培育战略性新兴产业</w:t>
      </w:r>
      <w:r>
        <w:rPr>
          <w:rFonts w:hint="eastAsia" w:ascii="仿宋" w:hAnsi="仿宋" w:eastAsia="仿宋"/>
          <w:sz w:val="32"/>
          <w:szCs w:val="32"/>
          <w:lang w:eastAsia="zh-CN"/>
        </w:rPr>
        <w:t>。</w:t>
      </w:r>
      <w:r>
        <w:rPr>
          <w:rFonts w:hint="eastAsia" w:ascii="仿宋" w:hAnsi="仿宋" w:eastAsia="仿宋"/>
          <w:sz w:val="32"/>
          <w:szCs w:val="32"/>
          <w:lang w:val="en-US" w:eastAsia="zh-CN"/>
        </w:rPr>
        <w:t>结合砀山开发区实际，合理筛选产业，</w:t>
      </w:r>
      <w:r>
        <w:rPr>
          <w:rFonts w:hint="eastAsia" w:ascii="仿宋" w:hAnsi="仿宋" w:eastAsia="仿宋"/>
          <w:sz w:val="32"/>
          <w:szCs w:val="32"/>
        </w:rPr>
        <w:t>积极布局上下游产业链，实现产业集聚，形成“1+</w:t>
      </w:r>
      <w:r>
        <w:rPr>
          <w:rFonts w:ascii="仿宋" w:hAnsi="仿宋" w:eastAsia="仿宋"/>
          <w:sz w:val="32"/>
          <w:szCs w:val="32"/>
        </w:rPr>
        <w:t>3</w:t>
      </w:r>
      <w:r>
        <w:rPr>
          <w:rFonts w:hint="eastAsia" w:ascii="仿宋" w:hAnsi="仿宋" w:eastAsia="仿宋"/>
          <w:sz w:val="32"/>
          <w:szCs w:val="32"/>
        </w:rPr>
        <w:t>”产业体系——即“一个优势产业，三个新兴产业”。</w:t>
      </w:r>
      <w:r>
        <w:rPr>
          <w:rFonts w:hint="eastAsia" w:ascii="仿宋" w:hAnsi="仿宋" w:eastAsia="仿宋"/>
          <w:sz w:val="32"/>
          <w:szCs w:val="32"/>
          <w:lang w:val="en-US" w:eastAsia="zh-CN"/>
        </w:rPr>
        <w:t>一个优势产业指</w:t>
      </w:r>
      <w:r>
        <w:rPr>
          <w:rFonts w:hint="eastAsia" w:ascii="仿宋" w:hAnsi="仿宋" w:eastAsia="仿宋"/>
          <w:sz w:val="32"/>
          <w:szCs w:val="32"/>
          <w:lang w:eastAsia="zh-Hans"/>
        </w:rPr>
        <w:t>绿色</w:t>
      </w:r>
      <w:r>
        <w:rPr>
          <w:rFonts w:hint="eastAsia" w:ascii="仿宋" w:hAnsi="仿宋" w:eastAsia="仿宋"/>
          <w:sz w:val="32"/>
          <w:szCs w:val="32"/>
        </w:rPr>
        <w:t>食品产业</w:t>
      </w:r>
      <w:r>
        <w:rPr>
          <w:rFonts w:hint="eastAsia" w:ascii="仿宋" w:hAnsi="仿宋" w:eastAsia="仿宋"/>
          <w:sz w:val="32"/>
          <w:szCs w:val="32"/>
          <w:lang w:eastAsia="zh-CN"/>
        </w:rPr>
        <w:t>，</w:t>
      </w:r>
      <w:r>
        <w:rPr>
          <w:rFonts w:hint="eastAsia" w:ascii="仿宋" w:hAnsi="仿宋" w:eastAsia="仿宋"/>
          <w:sz w:val="32"/>
          <w:szCs w:val="32"/>
        </w:rPr>
        <w:t>三个新兴产业</w:t>
      </w:r>
      <w:r>
        <w:rPr>
          <w:rFonts w:hint="eastAsia" w:ascii="仿宋" w:hAnsi="仿宋" w:eastAsia="仿宋"/>
          <w:sz w:val="32"/>
          <w:szCs w:val="32"/>
          <w:lang w:val="en-US" w:eastAsia="zh-CN"/>
        </w:rPr>
        <w:t>分别为</w:t>
      </w:r>
      <w:r>
        <w:rPr>
          <w:rFonts w:hint="eastAsia" w:ascii="仿宋" w:hAnsi="仿宋" w:eastAsia="仿宋"/>
          <w:sz w:val="32"/>
          <w:szCs w:val="32"/>
        </w:rPr>
        <w:t>医疗器械</w:t>
      </w:r>
      <w:r>
        <w:rPr>
          <w:rFonts w:hint="eastAsia" w:ascii="仿宋" w:hAnsi="仿宋" w:eastAsia="仿宋"/>
          <w:sz w:val="32"/>
          <w:szCs w:val="32"/>
          <w:lang w:eastAsia="zh-CN"/>
        </w:rPr>
        <w:t>、</w:t>
      </w:r>
      <w:r>
        <w:rPr>
          <w:rFonts w:hint="eastAsia" w:ascii="仿宋" w:hAnsi="仿宋" w:eastAsia="仿宋"/>
          <w:sz w:val="32"/>
          <w:szCs w:val="32"/>
        </w:rPr>
        <w:t>智能制造</w:t>
      </w:r>
      <w:r>
        <w:rPr>
          <w:rFonts w:hint="eastAsia" w:ascii="仿宋" w:hAnsi="仿宋" w:eastAsia="仿宋"/>
          <w:sz w:val="32"/>
          <w:szCs w:val="32"/>
          <w:lang w:eastAsia="zh-CN"/>
        </w:rPr>
        <w:t>、</w:t>
      </w:r>
      <w:r>
        <w:rPr>
          <w:rFonts w:hint="eastAsia" w:ascii="仿宋" w:hAnsi="仿宋" w:eastAsia="仿宋"/>
          <w:sz w:val="32"/>
          <w:szCs w:val="32"/>
        </w:rPr>
        <w:t>新能源汽车产业</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lang w:val="en-US" w:eastAsia="zh-CN"/>
        </w:rPr>
      </w:pPr>
      <w:r>
        <w:rPr>
          <w:rFonts w:hint="eastAsia" w:ascii="仿宋" w:hAnsi="仿宋" w:eastAsia="仿宋"/>
          <w:sz w:val="32"/>
          <w:szCs w:val="32"/>
          <w:lang w:val="en-US" w:eastAsia="zh-CN"/>
        </w:rPr>
        <w:t>明确开发区产业发展目标和路线图，细化招商路线，</w:t>
      </w:r>
      <w:r>
        <w:rPr>
          <w:rFonts w:hint="eastAsia" w:ascii="仿宋" w:hAnsi="仿宋" w:eastAsia="仿宋"/>
          <w:sz w:val="32"/>
          <w:szCs w:val="32"/>
        </w:rPr>
        <w:t>健全精准招商机制</w:t>
      </w:r>
      <w:r>
        <w:rPr>
          <w:rFonts w:hint="eastAsia" w:ascii="仿宋" w:hAnsi="仿宋" w:eastAsia="仿宋"/>
          <w:sz w:val="32"/>
          <w:szCs w:val="32"/>
          <w:lang w:eastAsia="zh-CN"/>
        </w:rPr>
        <w:t>，</w:t>
      </w:r>
      <w:r>
        <w:rPr>
          <w:rFonts w:hint="eastAsia" w:ascii="仿宋" w:hAnsi="仿宋" w:eastAsia="仿宋"/>
          <w:sz w:val="32"/>
          <w:szCs w:val="32"/>
        </w:rPr>
        <w:t>明确招商重点</w:t>
      </w:r>
      <w:r>
        <w:rPr>
          <w:rFonts w:hint="eastAsia" w:ascii="仿宋" w:hAnsi="仿宋" w:eastAsia="仿宋"/>
          <w:sz w:val="32"/>
          <w:szCs w:val="32"/>
          <w:lang w:eastAsia="zh-CN"/>
        </w:rPr>
        <w:t>，</w:t>
      </w:r>
      <w:r>
        <w:rPr>
          <w:rFonts w:hint="eastAsia" w:ascii="仿宋" w:hAnsi="仿宋" w:eastAsia="仿宋"/>
          <w:sz w:val="32"/>
          <w:szCs w:val="32"/>
          <w:lang w:val="en-US" w:eastAsia="zh-CN"/>
        </w:rPr>
        <w:t>有针对性的开展招商。落实保障措施，不断优化产业发展要素，激活发展新动力。力争到2030年，打造</w:t>
      </w:r>
      <w:r>
        <w:rPr>
          <w:rFonts w:hint="eastAsia" w:ascii="仿宋" w:hAnsi="仿宋" w:eastAsia="仿宋"/>
          <w:sz w:val="32"/>
          <w:szCs w:val="32"/>
        </w:rPr>
        <w:t>全国最大的健康食品“一条龙”生产基地</w:t>
      </w:r>
      <w:r>
        <w:rPr>
          <w:rFonts w:hint="eastAsia" w:ascii="仿宋" w:hAnsi="仿宋" w:eastAsia="仿宋"/>
          <w:sz w:val="32"/>
          <w:szCs w:val="32"/>
          <w:lang w:eastAsia="zh-CN"/>
        </w:rPr>
        <w:t>、</w:t>
      </w:r>
      <w:r>
        <w:rPr>
          <w:rFonts w:hint="eastAsia" w:ascii="仿宋" w:hAnsi="仿宋" w:eastAsia="仿宋"/>
          <w:sz w:val="32"/>
          <w:szCs w:val="32"/>
        </w:rPr>
        <w:t>全国有影响力的医疗器械产业制造基地</w:t>
      </w:r>
      <w:r>
        <w:rPr>
          <w:rFonts w:hint="eastAsia" w:ascii="仿宋" w:hAnsi="仿宋" w:eastAsia="仿宋"/>
          <w:sz w:val="32"/>
          <w:szCs w:val="32"/>
          <w:lang w:eastAsia="zh-CN"/>
        </w:rPr>
        <w:t>、</w:t>
      </w:r>
      <w:r>
        <w:rPr>
          <w:rFonts w:hint="eastAsia" w:ascii="仿宋" w:hAnsi="仿宋" w:eastAsia="仿宋"/>
          <w:sz w:val="32"/>
          <w:szCs w:val="32"/>
        </w:rPr>
        <w:t>安徽有影响力的智能制造产业基地及配套服务中心</w:t>
      </w:r>
      <w:r>
        <w:rPr>
          <w:rFonts w:hint="eastAsia" w:ascii="仿宋" w:hAnsi="仿宋" w:eastAsia="仿宋"/>
          <w:sz w:val="32"/>
          <w:szCs w:val="32"/>
          <w:lang w:eastAsia="zh-CN"/>
        </w:rPr>
        <w:t>、</w:t>
      </w:r>
      <w:r>
        <w:rPr>
          <w:rFonts w:hint="eastAsia" w:ascii="仿宋" w:hAnsi="仿宋" w:eastAsia="仿宋"/>
          <w:sz w:val="32"/>
          <w:szCs w:val="32"/>
        </w:rPr>
        <w:t>皖北地区有影响力的新能源汽车制造基地</w:t>
      </w:r>
      <w:r>
        <w:rPr>
          <w:rFonts w:hint="eastAsia" w:ascii="仿宋" w:hAnsi="仿宋" w:eastAsia="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Y2E2OTJkZmQ4NGU2ODQwY2Q5MmZkZDE0NDI5YWQifQ=="/>
  </w:docVars>
  <w:rsids>
    <w:rsidRoot w:val="00000000"/>
    <w:rsid w:val="2C0007F0"/>
    <w:rsid w:val="31815AF3"/>
    <w:rsid w:val="4EE5018D"/>
    <w:rsid w:val="57635426"/>
    <w:rsid w:val="59FE12A7"/>
    <w:rsid w:val="67674B1F"/>
    <w:rsid w:val="79A454A8"/>
    <w:rsid w:val="7FF5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普通正文"/>
    <w:basedOn w:val="1"/>
    <w:qFormat/>
    <w:uiPriority w:val="0"/>
    <w:pPr>
      <w:ind w:firstLine="723" w:firstLineChars="200"/>
    </w:pPr>
    <w:rPr>
      <w:rFonts w:ascii="宋体" w:hAnsi="宋体"/>
      <w:kern w:val="21"/>
      <w:sz w:val="28"/>
      <w:szCs w:val="20"/>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customStyle="1" w:styleId="7">
    <w:name w:val="样式6-铜陵篇"/>
    <w:basedOn w:val="8"/>
    <w:qFormat/>
    <w:uiPriority w:val="0"/>
    <w:pPr>
      <w:pageBreakBefore/>
      <w:spacing w:line="500" w:lineRule="exact"/>
      <w:jc w:val="center"/>
      <w:outlineLvl w:val="1"/>
    </w:pPr>
    <w:rPr>
      <w:rFonts w:eastAsia="黑体"/>
      <w:b/>
      <w:bCs/>
      <w:sz w:val="36"/>
      <w:szCs w:val="36"/>
      <w:lang w:val="zh-CN"/>
    </w:rPr>
  </w:style>
  <w:style w:type="paragraph" w:customStyle="1" w:styleId="8">
    <w:name w:val="正文1"/>
    <w:qFormat/>
    <w:uiPriority w:val="0"/>
    <w:pPr>
      <w:widowControl w:val="0"/>
      <w:spacing w:afterLines="50"/>
      <w:jc w:val="both"/>
    </w:pPr>
    <w:rPr>
      <w:rFonts w:ascii="Times New Roman" w:hAnsi="Times New Roman" w:eastAsia="仿宋"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546</Characters>
  <Lines>0</Lines>
  <Paragraphs>0</Paragraphs>
  <TotalTime>8</TotalTime>
  <ScaleCrop>false</ScaleCrop>
  <LinksUpToDate>false</LinksUpToDate>
  <CharactersWithSpaces>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2023-07-28T01:24:00Z</dcterms:created>
  <dc:creator>Administrator</dc:creator>
  <cp:lastModifiedBy>我是晴啊</cp:lastModifiedBy>
  <dcterms:modified xsi:type="dcterms:W3CDTF">2023-07-28T03:46:14Z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38BADB5F805E4314B497A5E4119DD78F_13</vt:lpwstr>
  </property>
</Properties>
</file>