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关于调整砀山县农村饮水安全工程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供水价格</w:t>
      </w:r>
      <w:r>
        <w:rPr>
          <w:rFonts w:hint="eastAsia" w:ascii="方正小标宋简体" w:hAnsi="方正小标宋简体" w:eastAsia="方正小标宋简体" w:cs="方正小标宋简体"/>
          <w:sz w:val="44"/>
          <w:szCs w:val="44"/>
          <w:lang w:val="en-US" w:eastAsia="zh-CN"/>
        </w:rPr>
        <w:t>方案</w:t>
      </w:r>
      <w:r>
        <w:rPr>
          <w:rFonts w:hint="eastAsia" w:ascii="方正小标宋简体" w:hAnsi="方正小标宋简体" w:eastAsia="方正小标宋简体" w:cs="方正小标宋简体"/>
          <w:sz w:val="44"/>
          <w:szCs w:val="44"/>
          <w:lang w:eastAsia="zh-CN"/>
        </w:rPr>
        <w:t>的起草说明</w:t>
      </w:r>
    </w:p>
    <w:bookmarkEnd w:id="0"/>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起草背景和依据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rPr>
      </w:pPr>
      <w:r>
        <w:rPr>
          <w:rFonts w:hint="eastAsia" w:ascii="仿宋" w:hAnsi="仿宋" w:eastAsia="仿宋" w:cs="仿宋"/>
          <w:color w:val="333333"/>
          <w:kern w:val="0"/>
          <w:sz w:val="32"/>
          <w:szCs w:val="32"/>
          <w:lang w:val="en-US" w:eastAsia="zh-CN" w:bidi="ar"/>
        </w:rPr>
        <w:t xml:space="preserve">    2020年7月1日起，砀山县发改委、</w:t>
      </w:r>
      <w:r>
        <w:rPr>
          <w:rFonts w:hint="eastAsia" w:ascii="仿宋_GB2312" w:hAnsi="仿宋_GB2312" w:eastAsia="仿宋_GB2312" w:cs="仿宋_GB2312"/>
          <w:bCs/>
          <w:sz w:val="32"/>
          <w:szCs w:val="32"/>
        </w:rPr>
        <w:t>砀山县农业农村局</w:t>
      </w:r>
      <w:r>
        <w:rPr>
          <w:rFonts w:hint="eastAsia" w:ascii="仿宋_GB2312" w:hAnsi="仿宋_GB2312" w:eastAsia="仿宋_GB2312" w:cs="仿宋_GB2312"/>
          <w:bCs/>
          <w:sz w:val="32"/>
          <w:szCs w:val="32"/>
          <w:lang w:val="en-US" w:eastAsia="zh-CN"/>
        </w:rPr>
        <w:t>联合制定了</w:t>
      </w:r>
      <w:r>
        <w:rPr>
          <w:rFonts w:hint="eastAsia" w:ascii="仿宋" w:hAnsi="仿宋" w:eastAsia="仿宋" w:cs="仿宋"/>
          <w:color w:val="333333"/>
          <w:kern w:val="0"/>
          <w:sz w:val="32"/>
          <w:szCs w:val="32"/>
          <w:lang w:val="en-US" w:eastAsia="zh-CN" w:bidi="ar"/>
        </w:rPr>
        <w:t>农村饮水安全工程自来水价格实行容量水价和计量水价相结合的两部制水价。容量水价：对年用水量30立方米（含30立方米）以下的用水户，实行年容量水价，容量水价为50元∕年·户。计量水价：每年用水量超过30立方米的用户，超出部分按 2.00元/立方米加收水费，试运行一年，试行期间，有群众多次反映到省、市发改委，认为水价不合理。试运行结束后，农业农村局向县政府申请农村饮水安全工程水价拟调整执行单一制水价。经过成本调查，报请县政府同意，我委根据《安徽省定价目录》（2018年版）、安徽省物价局《关于印发农村自来水价格管理规定的通知》（皖价商[2011]66号）和《安徽省物价局 安徽省水利厅关于完善农村自来水价格管理的指导意见》（皖价商〔2015〕127号）文件规定,经研究,起草了《关于调整砀山县农村饮水安全工程供水价格的方案》（征求意见稿）。</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制定意义和总体考虑</w:t>
      </w:r>
    </w:p>
    <w:p>
      <w:pPr>
        <w:ind w:firstLine="640" w:firstLineChars="200"/>
        <w:rPr>
          <w:rFonts w:hint="default" w:ascii="黑体" w:hAnsi="黑体" w:eastAsia="黑体" w:cs="黑体"/>
          <w:sz w:val="32"/>
          <w:szCs w:val="32"/>
          <w:lang w:val="en-US" w:eastAsia="zh-CN"/>
        </w:rPr>
      </w:pPr>
      <w:r>
        <w:rPr>
          <w:rFonts w:hint="eastAsia" w:ascii="仿宋" w:hAnsi="仿宋" w:eastAsia="仿宋" w:cs="仿宋"/>
          <w:color w:val="333333"/>
          <w:kern w:val="0"/>
          <w:sz w:val="32"/>
          <w:szCs w:val="32"/>
          <w:lang w:val="en-US" w:eastAsia="zh-CN" w:bidi="ar"/>
        </w:rPr>
        <w:t>农村饮水安全工程自来水价格两部制水价</w:t>
      </w:r>
      <w:r>
        <w:rPr>
          <w:rFonts w:hint="eastAsia" w:ascii="仿宋" w:hAnsi="仿宋" w:eastAsia="仿宋" w:cs="仿宋"/>
          <w:sz w:val="32"/>
          <w:szCs w:val="32"/>
          <w:lang w:val="en-US" w:eastAsia="zh-CN"/>
        </w:rPr>
        <w:t>文件</w:t>
      </w:r>
      <w:r>
        <w:rPr>
          <w:rFonts w:hint="eastAsia" w:ascii="仿宋_GB2312" w:hAnsi="仿宋_GB2312" w:eastAsia="仿宋_GB2312" w:cs="仿宋_GB2312"/>
          <w:sz w:val="32"/>
          <w:szCs w:val="32"/>
          <w:lang w:val="en-US" w:eastAsia="zh-CN"/>
        </w:rPr>
        <w:t>试运行一年已到期，试行期间，有群众多次反映到省、市发改委，认为水价不合理。</w:t>
      </w:r>
      <w:r>
        <w:rPr>
          <w:rFonts w:hint="eastAsia" w:ascii="仿宋" w:hAnsi="仿宋" w:eastAsia="仿宋" w:cs="仿宋"/>
          <w:color w:val="333333"/>
          <w:kern w:val="0"/>
          <w:sz w:val="32"/>
          <w:szCs w:val="32"/>
          <w:lang w:val="en-US" w:eastAsia="zh-CN" w:bidi="ar"/>
        </w:rPr>
        <w:t>为切实处理好农村集中供水价格矛盾，促进我县农村饮水安全事业有序健康有序发展，拟对砀山县农村饮水安全工程供水价格进行调整。</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主要内容</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农村饮水安全工程实行</w:t>
      </w:r>
      <w:r>
        <w:rPr>
          <w:rFonts w:hint="eastAsia" w:ascii="仿宋_GB2312" w:hAnsi="仿宋_GB2312" w:eastAsia="仿宋_GB2312" w:cs="仿宋_GB2312"/>
          <w:sz w:val="32"/>
          <w:szCs w:val="32"/>
          <w:lang w:val="en-US" w:eastAsia="zh-CN"/>
        </w:rPr>
        <w:t>单一制计量水价，水价2.00元/立方米。</w:t>
      </w:r>
    </w:p>
    <w:p>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对经民政部门</w:t>
      </w:r>
      <w:r>
        <w:rPr>
          <w:rFonts w:hint="eastAsia" w:ascii="仿宋" w:hAnsi="仿宋" w:eastAsia="仿宋" w:cs="仿宋"/>
          <w:sz w:val="32"/>
          <w:szCs w:val="32"/>
          <w:lang w:val="en-US" w:eastAsia="zh-CN"/>
        </w:rPr>
        <w:t>认定</w:t>
      </w:r>
      <w:r>
        <w:rPr>
          <w:rFonts w:hint="eastAsia" w:ascii="仿宋" w:hAnsi="仿宋" w:eastAsia="仿宋" w:cs="仿宋"/>
          <w:sz w:val="32"/>
          <w:szCs w:val="32"/>
        </w:rPr>
        <w:t>的困难群体用</w:t>
      </w:r>
      <w:r>
        <w:rPr>
          <w:rFonts w:hint="eastAsia" w:ascii="仿宋" w:hAnsi="仿宋" w:eastAsia="仿宋" w:cs="仿宋"/>
          <w:sz w:val="32"/>
          <w:szCs w:val="32"/>
          <w:lang w:val="en-US" w:eastAsia="zh-CN"/>
        </w:rPr>
        <w:t>户</w:t>
      </w:r>
      <w:r>
        <w:rPr>
          <w:rFonts w:hint="eastAsia" w:ascii="仿宋" w:hAnsi="仿宋" w:eastAsia="仿宋" w:cs="仿宋"/>
          <w:sz w:val="32"/>
          <w:szCs w:val="32"/>
        </w:rPr>
        <w:t>实行优惠政策，每月</w:t>
      </w:r>
      <w:r>
        <w:rPr>
          <w:rFonts w:hint="eastAsia" w:ascii="仿宋" w:hAnsi="仿宋" w:eastAsia="仿宋" w:cs="仿宋"/>
          <w:sz w:val="32"/>
          <w:szCs w:val="32"/>
          <w:lang w:val="en-US" w:eastAsia="zh-CN"/>
        </w:rPr>
        <w:t>每户每立方米优惠0.30元/立方米</w:t>
      </w:r>
      <w:r>
        <w:rPr>
          <w:rFonts w:hint="eastAsia" w:ascii="仿宋" w:hAnsi="仿宋" w:eastAsia="仿宋" w:cs="仿宋"/>
          <w:sz w:val="32"/>
          <w:szCs w:val="32"/>
        </w:rPr>
        <w:t>。</w:t>
      </w:r>
    </w:p>
    <w:sectPr>
      <w:footerReference r:id="rId3" w:type="default"/>
      <w:pgSz w:w="11906" w:h="16838"/>
      <w:pgMar w:top="1440" w:right="1576" w:bottom="144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470C0"/>
    <w:multiLevelType w:val="singleLevel"/>
    <w:tmpl w:val="0A3470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464B5"/>
    <w:rsid w:val="0E894123"/>
    <w:rsid w:val="15EC0E6F"/>
    <w:rsid w:val="1CD16510"/>
    <w:rsid w:val="1F4D267C"/>
    <w:rsid w:val="24F02D5B"/>
    <w:rsid w:val="29DC0F6D"/>
    <w:rsid w:val="2E0D559B"/>
    <w:rsid w:val="306B729C"/>
    <w:rsid w:val="331C5C0D"/>
    <w:rsid w:val="39920E9E"/>
    <w:rsid w:val="403464B5"/>
    <w:rsid w:val="47D84427"/>
    <w:rsid w:val="4BD94890"/>
    <w:rsid w:val="4C5D1815"/>
    <w:rsid w:val="543815EC"/>
    <w:rsid w:val="7BDB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606</Words>
  <Characters>637</Characters>
  <Lines>0</Lines>
  <Paragraphs>0</Paragraphs>
  <TotalTime>63</TotalTime>
  <ScaleCrop>false</ScaleCrop>
  <LinksUpToDate>false</LinksUpToDate>
  <CharactersWithSpaces>643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2021-12-02T07:27:00Z</dcterms:created>
  <dc:creator>Administrator</dc:creator>
  <cp:lastModifiedBy>Administrator</cp:lastModifiedBy>
  <cp:lastPrinted>2021-12-08T09:20:00Z</cp:lastPrinted>
  <dcterms:modified xsi:type="dcterms:W3CDTF">2022-05-20T08:41:36Z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3D1FB2F27B094860B55AAF09F94CD2B9</vt:lpwstr>
  </property>
</Properties>
</file>