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48"/>
          <w:b w:val="0"/>
          <w:i w:val="0"/>
          <w:sz w:val="48"/>
          <w:spacing w:val="0"/>
          <w:w w:val="100"/>
          <w:rFonts w:ascii="黑体" w:cs="黑体" w:eastAsia="黑体" w:hAnsi="黑体" w:hint="eastAsia"/>
          <w:caps w:val="0"/>
        </w:rPr>
        <w:t>砀山县全民健身实施计划（</w:t>
      </w:r>
      <w:r>
        <w:rPr>
          <w:szCs w:val="48"/>
          <w:b w:val="0"/>
          <w:i w:val="0"/>
          <w:sz w:val="48"/>
          <w:spacing w:val="0"/>
          <w:w w:val="100"/>
          <w:rFonts w:ascii="黑体" w:cs="黑体" w:eastAsia="黑体" w:hAnsi="黑体" w:hint="eastAsia"/>
          <w:caps w:val="0"/>
        </w:rPr>
        <w:t xml:space="preserve">2021-2025 </w:t>
      </w:r>
      <w:r>
        <w:rPr>
          <w:szCs w:val="48"/>
          <w:b w:val="0"/>
          <w:i w:val="0"/>
          <w:sz w:val="48"/>
          <w:spacing w:val="0"/>
          <w:w w:val="100"/>
          <w:rFonts w:ascii="黑体" w:cs="黑体" w:eastAsia="黑体" w:hAnsi="黑体" w:hint="eastAsia"/>
          <w:caps w:val="0"/>
        </w:rPr>
        <w:t>年）</w:t>
      </w:r>
    </w:p>
    <w:p w:rsidR="000C481D" w:rsidRDefault="006D3B1F">
      <w:pPr>
        <w:jc w:val="center"/>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(征求意见</w:t>
      </w:r>
      <w:r>
        <w:rPr>
          <w:szCs w:val="32"/>
          <w:b w:val="0"/>
          <w:i w:val="0"/>
          <w:sz w:val="32"/>
          <w:spacing w:val="0"/>
          <w:w w:val="100"/>
          <w:rFonts w:hint="eastAsia"/>
          <w:caps w:val="0"/>
        </w:rPr>
        <w:t>稿</w:t>
      </w:r>
      <w:r>
        <w:rPr>
          <w:szCs w:val="32"/>
          <w:b w:val="0"/>
          <w:i w:val="0"/>
          <w:sz w:val="32"/>
          <w:spacing w:val="0"/>
          <w:w w:val="100"/>
          <w:rFonts w:hint="eastAsia"/>
          <w:caps w:val="0"/>
        </w:rPr>
        <w:t>)</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为加快健康砀山</w:t>
      </w:r>
      <w:r>
        <w:rPr>
          <w:szCs w:val="32"/>
          <w:b w:val="0"/>
          <w:i w:val="0"/>
          <w:sz w:val="32"/>
          <w:spacing w:val="0"/>
          <w:w w:val="100"/>
          <w:rFonts w:hint="eastAsia"/>
          <w:caps w:val="0"/>
        </w:rPr>
        <w:t>和体育强县</w:t>
      </w:r>
      <w:r>
        <w:rPr>
          <w:szCs w:val="32"/>
          <w:b w:val="0"/>
          <w:i w:val="0"/>
          <w:sz w:val="32"/>
          <w:spacing w:val="0"/>
          <w:w w:val="100"/>
          <w:rFonts w:hint="eastAsia"/>
          <w:caps w:val="0"/>
        </w:rPr>
        <w:t>建设，构建更高水平的全民健身公共服务体系，根据国务院《全民健身计划（</w:t>
      </w:r>
      <w:r>
        <w:rPr>
          <w:szCs w:val="32"/>
          <w:b w:val="0"/>
          <w:i w:val="0"/>
          <w:sz w:val="32"/>
          <w:spacing w:val="0"/>
          <w:w w:val="100"/>
          <w:rFonts w:hint="eastAsia"/>
          <w:caps w:val="0"/>
        </w:rPr>
        <w:t xml:space="preserve">2021-2025 </w:t>
      </w:r>
      <w:r>
        <w:rPr>
          <w:szCs w:val="32"/>
          <w:b w:val="0"/>
          <w:i w:val="0"/>
          <w:sz w:val="32"/>
          <w:spacing w:val="0"/>
          <w:w w:val="100"/>
          <w:rFonts w:hint="eastAsia"/>
          <w:caps w:val="0"/>
        </w:rPr>
        <w:t>年）》</w:t>
      </w:r>
      <w:r>
        <w:rPr>
          <w:szCs w:val="32"/>
          <w:b w:val="0"/>
          <w:i w:val="0"/>
          <w:sz w:val="32"/>
          <w:spacing w:val="0"/>
          <w:w w:val="100"/>
          <w:rFonts w:hint="eastAsia"/>
          <w:caps w:val="0"/>
        </w:rPr>
        <w:t>、《安徽省全民健身实施计划</w:t>
      </w:r>
      <w:r>
        <w:rPr>
          <w:szCs w:val="32"/>
          <w:b w:val="0"/>
          <w:i w:val="0"/>
          <w:sz w:val="32"/>
          <w:spacing w:val="0"/>
          <w:w w:val="100"/>
          <w:rFonts w:hint="eastAsia"/>
          <w:caps w:val="0"/>
        </w:rPr>
        <w:t>(2021-2025</w:t>
      </w:r>
      <w:r>
        <w:rPr>
          <w:szCs w:val="32"/>
          <w:b w:val="0"/>
          <w:i w:val="0"/>
          <w:sz w:val="32"/>
          <w:spacing w:val="0"/>
          <w:w w:val="100"/>
          <w:rFonts w:hint="eastAsia"/>
          <w:caps w:val="0"/>
        </w:rPr>
        <w:t>年</w:t>
      </w:r>
      <w:r>
        <w:rPr>
          <w:szCs w:val="32"/>
          <w:b w:val="0"/>
          <w:i w:val="0"/>
          <w:sz w:val="32"/>
          <w:spacing w:val="0"/>
          <w:w w:val="100"/>
          <w:rFonts w:hint="eastAsia"/>
          <w:caps w:val="0"/>
        </w:rPr>
        <w:t>)</w:t>
      </w:r>
      <w:r>
        <w:rPr>
          <w:szCs w:val="32"/>
          <w:b w:val="0"/>
          <w:i w:val="0"/>
          <w:sz w:val="32"/>
          <w:spacing w:val="0"/>
          <w:w w:val="100"/>
          <w:rFonts w:hint="eastAsia"/>
          <w:caps w:val="0"/>
        </w:rPr>
        <w:t>》和</w:t>
      </w:r>
      <w:proofErr w:type="gramStart"/>
      <w:r>
        <w:rPr>
          <w:szCs w:val="32"/>
          <w:b w:val="0"/>
          <w:i w:val="0"/>
          <w:sz w:val="32"/>
          <w:spacing w:val="0"/>
          <w:w w:val="100"/>
          <w:rFonts w:hint="eastAsia"/>
          <w:caps w:val="0"/>
        </w:rPr>
        <w:t>《</w:t>
      </w:r>
      <w:proofErr w:type="gramEnd"/>
      <w:r>
        <w:rPr>
          <w:szCs w:val="32"/>
          <w:b w:val="0"/>
          <w:i w:val="0"/>
          <w:sz w:val="32"/>
          <w:spacing w:val="0"/>
          <w:w w:val="100"/>
          <w:rFonts w:hint="eastAsia"/>
          <w:caps w:val="0"/>
        </w:rPr>
        <w:t>宿州市全民健身实施计划（</w:t>
      </w:r>
      <w:r>
        <w:rPr>
          <w:szCs w:val="32"/>
          <w:b w:val="0"/>
          <w:i w:val="0"/>
          <w:sz w:val="32"/>
          <w:spacing w:val="0"/>
          <w:w w:val="100"/>
          <w:rFonts w:hint="eastAsia"/>
          <w:caps w:val="0"/>
        </w:rPr>
        <w:t>2021</w:t>
      </w:r>
      <w:proofErr w:type="gramStart"/>
      <w:r>
        <w:rPr>
          <w:szCs w:val="32"/>
          <w:b w:val="0"/>
          <w:i w:val="0"/>
          <w:sz w:val="32"/>
          <w:spacing w:val="0"/>
          <w:w w:val="100"/>
          <w:rFonts w:hint="eastAsia"/>
          <w:caps w:val="0"/>
        </w:rPr>
        <w:t>一</w:t>
      </w:r>
      <w:proofErr w:type="gramEnd"/>
      <w:r>
        <w:rPr>
          <w:szCs w:val="32"/>
          <w:b w:val="0"/>
          <w:i w:val="0"/>
          <w:sz w:val="32"/>
          <w:spacing w:val="0"/>
          <w:w w:val="100"/>
          <w:rFonts w:hint="eastAsia"/>
          <w:caps w:val="0"/>
        </w:rPr>
        <w:t>2025</w:t>
      </w:r>
      <w:r>
        <w:rPr>
          <w:szCs w:val="32"/>
          <w:b w:val="0"/>
          <w:i w:val="0"/>
          <w:sz w:val="32"/>
          <w:spacing w:val="0"/>
          <w:w w:val="100"/>
          <w:rFonts w:hint="eastAsia"/>
          <w:caps w:val="0"/>
        </w:rPr>
        <w:t>年）（送审稿）</w:t>
      </w:r>
      <w:r>
        <w:rPr>
          <w:szCs w:val="32"/>
          <w:b w:val="0"/>
          <w:i w:val="0"/>
          <w:sz w:val="32"/>
          <w:spacing w:val="0"/>
          <w:w w:val="100"/>
          <w:rFonts w:hint="eastAsia"/>
          <w:caps w:val="0"/>
        </w:rPr>
        <w:t>，</w:t>
      </w:r>
      <w:r>
        <w:rPr>
          <w:szCs w:val="32"/>
          <w:b w:val="0"/>
          <w:i w:val="0"/>
          <w:sz w:val="32"/>
          <w:spacing w:val="0"/>
          <w:w w:val="100"/>
          <w:rFonts w:hint="eastAsia"/>
          <w:caps w:val="0"/>
        </w:rPr>
        <w:t>结合我县实际，</w:t>
      </w:r>
      <w:r>
        <w:rPr>
          <w:szCs w:val="32"/>
          <w:b w:val="0"/>
          <w:i w:val="0"/>
          <w:sz w:val="32"/>
          <w:spacing w:val="0"/>
          <w:w w:val="100"/>
          <w:rFonts w:hint="eastAsia"/>
          <w:caps w:val="0"/>
        </w:rPr>
        <w:t>制定本</w:t>
      </w:r>
      <w:r>
        <w:rPr>
          <w:szCs w:val="32"/>
          <w:b w:val="0"/>
          <w:i w:val="0"/>
          <w:sz w:val="32"/>
          <w:spacing w:val="0"/>
          <w:w w:val="100"/>
          <w:rFonts w:hint="eastAsia"/>
          <w:caps w:val="0"/>
        </w:rPr>
        <w:t>实施</w:t>
      </w:r>
      <w:r>
        <w:rPr>
          <w:szCs w:val="32"/>
          <w:b w:val="0"/>
          <w:i w:val="0"/>
          <w:sz w:val="32"/>
          <w:spacing w:val="0"/>
          <w:w w:val="100"/>
          <w:rFonts w:hint="eastAsia"/>
          <w:caps w:val="0"/>
        </w:rPr>
        <w:t>计划。</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一、总体要求</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w:t>
      </w:r>
      <w:proofErr w:type="gramStart"/>
      <w:r>
        <w:rPr>
          <w:szCs w:val="32"/>
          <w:b w:val="0"/>
          <w:i w:val="0"/>
          <w:sz w:val="32"/>
          <w:spacing w:val="0"/>
          <w:w w:val="100"/>
          <w:rFonts w:hint="eastAsia"/>
          <w:caps w:val="0"/>
        </w:rPr>
        <w:t>一</w:t>
      </w:r>
      <w:proofErr w:type="gramEnd"/>
      <w:r>
        <w:rPr>
          <w:szCs w:val="32"/>
          <w:b w:val="0"/>
          <w:i w:val="0"/>
          <w:sz w:val="32"/>
          <w:spacing w:val="0"/>
          <w:w w:val="100"/>
          <w:rFonts w:hint="eastAsia"/>
          <w:caps w:val="0"/>
        </w:rPr>
        <w:t>)</w:t>
      </w:r>
      <w:r>
        <w:rPr>
          <w:szCs w:val="32"/>
          <w:b w:val="0"/>
          <w:i w:val="0"/>
          <w:sz w:val="32"/>
          <w:spacing w:val="0"/>
          <w:w w:val="100"/>
          <w:rFonts w:hint="eastAsia"/>
          <w:caps w:val="0"/>
        </w:rPr>
        <w:t>指导思想</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以习近平新时代中国特色社会主义思想为指导，全面贯彻落实党的十九大和十九届二中、三中、四中、五中</w:t>
      </w:r>
      <w:r>
        <w:rPr>
          <w:szCs w:val="32"/>
          <w:b w:val="0"/>
          <w:i w:val="0"/>
          <w:sz w:val="32"/>
          <w:spacing w:val="0"/>
          <w:w w:val="100"/>
          <w:rFonts w:hint="eastAsia"/>
          <w:caps w:val="0"/>
        </w:rPr>
        <w:t>、六中</w:t>
      </w:r>
      <w:r>
        <w:rPr>
          <w:szCs w:val="32"/>
          <w:b w:val="0"/>
          <w:i w:val="0"/>
          <w:sz w:val="32"/>
          <w:spacing w:val="0"/>
          <w:w w:val="100"/>
          <w:rFonts w:hint="eastAsia"/>
          <w:caps w:val="0"/>
        </w:rPr>
        <w:t>全会精神，深入贯彻落</w:t>
      </w:r>
      <w:proofErr w:type="gramStart"/>
      <w:r>
        <w:rPr>
          <w:szCs w:val="32"/>
          <w:b w:val="0"/>
          <w:i w:val="0"/>
          <w:sz w:val="32"/>
          <w:spacing w:val="0"/>
          <w:w w:val="100"/>
          <w:rFonts w:hint="eastAsia"/>
          <w:caps w:val="0"/>
        </w:rPr>
        <w:t>实习近</w:t>
      </w:r>
      <w:proofErr w:type="gramEnd"/>
      <w:r>
        <w:rPr>
          <w:szCs w:val="32"/>
          <w:b w:val="0"/>
          <w:i w:val="0"/>
          <w:sz w:val="32"/>
          <w:spacing w:val="0"/>
          <w:w w:val="100"/>
          <w:rFonts w:hint="eastAsia"/>
          <w:caps w:val="0"/>
        </w:rPr>
        <w:t>平总书记考察安徽重要讲话指示精神和关于体育工作的重要论述，坚持以人民为中心，</w:t>
      </w:r>
      <w:r>
        <w:rPr>
          <w:szCs w:val="32"/>
          <w:b w:val="0"/>
          <w:i w:val="0"/>
          <w:sz w:val="32"/>
          <w:spacing w:val="0"/>
          <w:w w:val="100"/>
          <w:rFonts w:hint="eastAsia"/>
          <w:caps w:val="0"/>
        </w:rPr>
        <w:t>坚持</w:t>
      </w:r>
      <w:r>
        <w:rPr>
          <w:szCs w:val="32"/>
          <w:b w:val="0"/>
          <w:i w:val="0"/>
          <w:sz w:val="32"/>
          <w:spacing w:val="0"/>
          <w:w w:val="100"/>
          <w:rFonts w:hint="eastAsia"/>
          <w:caps w:val="0"/>
        </w:rPr>
        <w:t>新发展理念，深入实施全民健身国家战略，</w:t>
      </w:r>
      <w:r>
        <w:rPr>
          <w:szCs w:val="32"/>
          <w:b w:val="0"/>
          <w:i w:val="0"/>
          <w:sz w:val="32"/>
          <w:spacing w:val="0"/>
          <w:w w:val="100"/>
          <w:rFonts w:hint="eastAsia"/>
          <w:caps w:val="0"/>
        </w:rPr>
        <w:t>构建更高水平的</w:t>
      </w:r>
      <w:r>
        <w:rPr>
          <w:szCs w:val="32"/>
          <w:b w:val="0"/>
          <w:i w:val="0"/>
          <w:sz w:val="32"/>
          <w:spacing w:val="0"/>
          <w:w w:val="100"/>
          <w:rFonts w:hint="eastAsia"/>
          <w:caps w:val="0"/>
        </w:rPr>
        <w:t>全民健身公共服务体系，</w:t>
      </w:r>
      <w:r>
        <w:rPr>
          <w:szCs w:val="32"/>
          <w:b w:val="0"/>
          <w:i w:val="0"/>
          <w:sz w:val="32"/>
          <w:spacing w:val="0"/>
          <w:w w:val="100"/>
          <w:rFonts w:hint="eastAsia"/>
          <w:caps w:val="0"/>
        </w:rPr>
        <w:t>充分发挥全民健身在提高人民健康水平、促进人的全面发展、推动经济社会发展、展示国家文化</w:t>
      </w:r>
      <w:proofErr w:type="gramStart"/>
      <w:r>
        <w:rPr>
          <w:szCs w:val="32"/>
          <w:b w:val="0"/>
          <w:i w:val="0"/>
          <w:sz w:val="32"/>
          <w:spacing w:val="0"/>
          <w:w w:val="100"/>
          <w:rFonts w:hint="eastAsia"/>
          <w:caps w:val="0"/>
        </w:rPr>
        <w:t>软实力</w:t>
      </w:r>
      <w:proofErr w:type="gramEnd"/>
      <w:r>
        <w:rPr>
          <w:szCs w:val="32"/>
          <w:b w:val="0"/>
          <w:i w:val="0"/>
          <w:sz w:val="32"/>
          <w:spacing w:val="0"/>
          <w:w w:val="100"/>
          <w:rFonts w:hint="eastAsia"/>
          <w:caps w:val="0"/>
        </w:rPr>
        <w:t>等方面的综合价值与多元功能，</w:t>
      </w:r>
      <w:r>
        <w:rPr>
          <w:szCs w:val="32"/>
          <w:b w:val="0"/>
          <w:i w:val="0"/>
          <w:sz w:val="32"/>
          <w:spacing w:val="0"/>
          <w:w w:val="100"/>
          <w:rFonts w:hint="eastAsia"/>
          <w:caps w:val="0"/>
        </w:rPr>
        <w:t>为建设新阶段现代化美好砀山发挥积极作用。</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w:t>
      </w:r>
      <w:r>
        <w:rPr>
          <w:szCs w:val="32"/>
          <w:b w:val="0"/>
          <w:i w:val="0"/>
          <w:sz w:val="32"/>
          <w:spacing w:val="0"/>
          <w:w w:val="100"/>
          <w:rFonts w:hint="eastAsia"/>
          <w:caps w:val="0"/>
        </w:rPr>
        <w:t>二</w:t>
      </w:r>
      <w:r>
        <w:rPr>
          <w:szCs w:val="32"/>
          <w:b w:val="0"/>
          <w:i w:val="0"/>
          <w:sz w:val="32"/>
          <w:spacing w:val="0"/>
          <w:w w:val="100"/>
          <w:rFonts w:hint="eastAsia"/>
          <w:caps w:val="0"/>
        </w:rPr>
        <w:t>)</w:t>
      </w:r>
      <w:r>
        <w:rPr>
          <w:szCs w:val="32"/>
          <w:b w:val="0"/>
          <w:i w:val="0"/>
          <w:sz w:val="32"/>
          <w:spacing w:val="0"/>
          <w:w w:val="100"/>
          <w:rFonts w:hint="eastAsia"/>
          <w:caps w:val="0"/>
        </w:rPr>
        <w:t>发展目标</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到</w:t>
      </w:r>
      <w:r>
        <w:rPr>
          <w:szCs w:val="32"/>
          <w:b w:val="0"/>
          <w:i w:val="0"/>
          <w:sz w:val="32"/>
          <w:spacing w:val="0"/>
          <w:w w:val="100"/>
          <w:rFonts w:hint="eastAsia"/>
          <w:caps w:val="0"/>
        </w:rPr>
        <w:t xml:space="preserve">2025 </w:t>
      </w:r>
      <w:r>
        <w:rPr>
          <w:szCs w:val="32"/>
          <w:b w:val="0"/>
          <w:i w:val="0"/>
          <w:sz w:val="32"/>
          <w:spacing w:val="0"/>
          <w:w w:val="100"/>
          <w:rFonts w:hint="eastAsia"/>
          <w:caps w:val="0"/>
        </w:rPr>
        <w:t>年，</w:t>
      </w:r>
      <w:r>
        <w:rPr>
          <w:szCs w:val="32"/>
          <w:b w:val="0"/>
          <w:i w:val="0"/>
          <w:sz w:val="32"/>
          <w:spacing w:val="0"/>
          <w:w w:val="100"/>
          <w:rFonts w:hint="eastAsia"/>
          <w:caps w:val="0"/>
        </w:rPr>
        <w:t>全民健身公共服务体系更加完善，人民群众体育健身更加便利，赛事活动更加丰富，健身组织更加富有活力，健身指导更加科学，健身意识更加主动，</w:t>
      </w:r>
      <w:r>
        <w:rPr>
          <w:szCs w:val="32"/>
          <w:b w:val="0"/>
          <w:i w:val="0"/>
          <w:sz w:val="32"/>
          <w:spacing w:val="0"/>
          <w:w w:val="100"/>
          <w:rFonts w:hint="eastAsia"/>
          <w:caps w:val="0"/>
        </w:rPr>
        <w:t>实现县、镇（园区）、行政村（社区）三级公共健身设施和社区</w:t>
      </w:r>
      <w:r>
        <w:rPr>
          <w:szCs w:val="32"/>
          <w:b w:val="0"/>
          <w:i w:val="0"/>
          <w:sz w:val="32"/>
          <w:spacing w:val="0"/>
          <w:w w:val="100"/>
          <w:rFonts w:hint="eastAsia"/>
          <w:caps w:val="0"/>
        </w:rPr>
        <w:t>15</w:t>
      </w:r>
      <w:r>
        <w:rPr>
          <w:szCs w:val="32"/>
          <w:b w:val="0"/>
          <w:i w:val="0"/>
          <w:sz w:val="32"/>
          <w:spacing w:val="0"/>
          <w:w w:val="100"/>
          <w:rFonts w:hint="eastAsia"/>
          <w:caps w:val="0"/>
        </w:rPr>
        <w:t>分钟健身圈全覆盖。</w:t>
      </w:r>
      <w:r>
        <w:rPr>
          <w:szCs w:val="32"/>
          <w:b w:val="0"/>
          <w:i w:val="0"/>
          <w:sz w:val="32"/>
          <w:spacing w:val="0"/>
          <w:w w:val="100"/>
          <w:rFonts w:hint="eastAsia"/>
          <w:caps w:val="0"/>
        </w:rPr>
        <w:t>全县</w:t>
      </w:r>
      <w:r>
        <w:rPr>
          <w:szCs w:val="32"/>
          <w:b w:val="0"/>
          <w:i w:val="0"/>
          <w:sz w:val="32"/>
          <w:spacing w:val="0"/>
          <w:w w:val="100"/>
          <w:rFonts w:hint="eastAsia"/>
          <w:caps w:val="0"/>
        </w:rPr>
        <w:t>经常参加体育锻炼人数比例达到</w:t>
      </w:r>
      <w:r>
        <w:rPr>
          <w:szCs w:val="32"/>
          <w:b w:val="0"/>
          <w:i w:val="0"/>
          <w:sz w:val="32"/>
          <w:spacing w:val="0"/>
          <w:w w:val="100"/>
          <w:rFonts w:hint="eastAsia"/>
          <w:caps w:val="0"/>
        </w:rPr>
        <w:t>4</w:t>
      </w:r>
      <w:r>
        <w:rPr>
          <w:szCs w:val="32"/>
          <w:b w:val="0"/>
          <w:i w:val="0"/>
          <w:sz w:val="32"/>
          <w:spacing w:val="0"/>
          <w:w w:val="100"/>
          <w:rFonts w:hint="eastAsia"/>
          <w:caps w:val="0"/>
        </w:rPr>
        <w:t>2</w:t>
      </w:r>
      <w:r>
        <w:rPr>
          <w:szCs w:val="32"/>
          <w:b w:val="0"/>
          <w:i w:val="0"/>
          <w:sz w:val="32"/>
          <w:spacing w:val="0"/>
          <w:w w:val="100"/>
          <w:rFonts w:hint="eastAsia"/>
          <w:caps w:val="0"/>
        </w:rPr>
        <w:t>%</w:t>
      </w:r>
      <w:r>
        <w:rPr>
          <w:szCs w:val="32"/>
          <w:b w:val="0"/>
          <w:i w:val="0"/>
          <w:sz w:val="32"/>
          <w:spacing w:val="0"/>
          <w:w w:val="100"/>
          <w:rFonts w:hint="eastAsia"/>
          <w:caps w:val="0"/>
        </w:rPr>
        <w:t>以上，人均体育场地面积达到</w:t>
      </w:r>
      <w:r>
        <w:rPr>
          <w:szCs w:val="32"/>
          <w:b w:val="0"/>
          <w:i w:val="0"/>
          <w:sz w:val="32"/>
          <w:spacing w:val="0"/>
          <w:w w:val="100"/>
          <w:rFonts w:hint="eastAsia"/>
          <w:caps w:val="0"/>
        </w:rPr>
        <w:t>2.</w:t>
      </w:r>
      <w:r>
        <w:rPr>
          <w:szCs w:val="32"/>
          <w:b w:val="0"/>
          <w:i w:val="0"/>
          <w:sz w:val="32"/>
          <w:spacing w:val="0"/>
          <w:w w:val="100"/>
          <w:rFonts w:hint="eastAsia"/>
          <w:caps w:val="0"/>
        </w:rPr>
        <w:t>6</w:t>
      </w:r>
      <w:r>
        <w:rPr>
          <w:szCs w:val="32"/>
          <w:b w:val="0"/>
          <w:i w:val="0"/>
          <w:sz w:val="32"/>
          <w:spacing w:val="0"/>
          <w:w w:val="100"/>
          <w:rFonts w:hint="eastAsia"/>
          <w:caps w:val="0"/>
        </w:rPr>
        <w:t xml:space="preserve"> </w:t>
      </w:r>
      <w:r>
        <w:rPr>
          <w:szCs w:val="32"/>
          <w:b w:val="0"/>
          <w:i w:val="0"/>
          <w:sz w:val="32"/>
          <w:spacing w:val="0"/>
          <w:w w:val="100"/>
          <w:rFonts w:hint="eastAsia"/>
          <w:caps w:val="0"/>
        </w:rPr>
        <w:t>平方米以上</w:t>
      </w:r>
      <w:r>
        <w:rPr>
          <w:szCs w:val="32"/>
          <w:b w:val="0"/>
          <w:i w:val="0"/>
          <w:sz w:val="32"/>
          <w:spacing w:val="0"/>
          <w:w w:val="100"/>
          <w:rFonts w:hint="eastAsia"/>
          <w:caps w:val="0"/>
        </w:rPr>
        <w:t>，每万人拥有足球场地达到</w:t>
      </w:r>
      <w:r>
        <w:rPr>
          <w:szCs w:val="32"/>
          <w:b w:val="0"/>
          <w:i w:val="0"/>
          <w:sz w:val="32"/>
          <w:spacing w:val="0"/>
          <w:w w:val="100"/>
          <w:rFonts w:hint="eastAsia"/>
          <w:caps w:val="0"/>
        </w:rPr>
        <w:t>1.1</w:t>
      </w:r>
      <w:r>
        <w:rPr>
          <w:szCs w:val="32"/>
          <w:b w:val="0"/>
          <w:i w:val="0"/>
          <w:sz w:val="32"/>
          <w:spacing w:val="0"/>
          <w:w w:val="100"/>
          <w:rFonts w:hint="eastAsia"/>
          <w:caps w:val="0"/>
        </w:rPr>
        <w:t>块，每千人拥有社会体育指导员</w:t>
      </w:r>
      <w:r>
        <w:rPr>
          <w:szCs w:val="32"/>
          <w:b w:val="0"/>
          <w:i w:val="0"/>
          <w:sz w:val="32"/>
          <w:spacing w:val="0"/>
          <w:w w:val="100"/>
          <w:rFonts w:hint="eastAsia"/>
          <w:caps w:val="0"/>
        </w:rPr>
        <w:t>2.5</w:t>
      </w:r>
      <w:r>
        <w:rPr>
          <w:szCs w:val="32"/>
          <w:b w:val="0"/>
          <w:i w:val="0"/>
          <w:sz w:val="32"/>
          <w:spacing w:val="0"/>
          <w:w w:val="100"/>
          <w:rFonts w:hint="eastAsia"/>
          <w:caps w:val="0"/>
        </w:rPr>
        <w:t>名，</w:t>
      </w:r>
      <w:r>
        <w:rPr>
          <w:szCs w:val="32"/>
          <w:b w:val="0"/>
          <w:i w:val="0"/>
          <w:sz w:val="32"/>
          <w:spacing w:val="0"/>
          <w:w w:val="100"/>
          <w:rFonts w:hint="eastAsia"/>
          <w:caps w:val="0"/>
        </w:rPr>
        <w:t>城乡居民</w:t>
      </w:r>
      <w:r>
        <w:rPr>
          <w:szCs w:val="32"/>
          <w:b w:val="0"/>
          <w:i w:val="0"/>
          <w:sz w:val="32"/>
          <w:spacing w:val="0"/>
          <w:w w:val="100"/>
          <w:rFonts w:hint="eastAsia"/>
          <w:caps w:val="0"/>
        </w:rPr>
        <w:t>的《国民体质测定标准》合格以上人数比例达到</w:t>
      </w:r>
      <w:r>
        <w:rPr>
          <w:szCs w:val="32"/>
          <w:b w:val="0"/>
          <w:i w:val="0"/>
          <w:sz w:val="32"/>
          <w:spacing w:val="0"/>
          <w:w w:val="100"/>
          <w:rFonts w:hint="eastAsia"/>
          <w:caps w:val="0"/>
        </w:rPr>
        <w:t>9</w:t>
      </w:r>
      <w:r>
        <w:rPr>
          <w:szCs w:val="32"/>
          <w:b w:val="0"/>
          <w:i w:val="0"/>
          <w:sz w:val="32"/>
          <w:spacing w:val="0"/>
          <w:w w:val="100"/>
          <w:rFonts w:hint="eastAsia"/>
          <w:caps w:val="0"/>
        </w:rPr>
        <w:t>2</w:t>
      </w:r>
      <w:r>
        <w:rPr>
          <w:szCs w:val="32"/>
          <w:b w:val="0"/>
          <w:i w:val="0"/>
          <w:sz w:val="32"/>
          <w:spacing w:val="0"/>
          <w:w w:val="100"/>
          <w:rFonts w:hint="eastAsia"/>
          <w:caps w:val="0"/>
        </w:rPr>
        <w:t>%</w:t>
      </w:r>
      <w:r>
        <w:rPr>
          <w:szCs w:val="32"/>
          <w:b w:val="0"/>
          <w:i w:val="0"/>
          <w:sz w:val="32"/>
          <w:spacing w:val="0"/>
          <w:w w:val="100"/>
          <w:rFonts w:hint="eastAsia"/>
          <w:caps w:val="0"/>
        </w:rPr>
        <w:t>。</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二</w:t>
      </w:r>
      <w:r>
        <w:rPr>
          <w:szCs w:val="32"/>
          <w:b w:val="0"/>
          <w:i w:val="0"/>
          <w:sz w:val="32"/>
          <w:spacing w:val="0"/>
          <w:w w:val="100"/>
          <w:rFonts w:hint="eastAsia"/>
          <w:caps w:val="0"/>
        </w:rPr>
        <w:t>、主要任务</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w:t>
      </w:r>
      <w:proofErr w:type="gramStart"/>
      <w:r>
        <w:rPr>
          <w:szCs w:val="32"/>
          <w:b w:val="0"/>
          <w:i w:val="0"/>
          <w:sz w:val="32"/>
          <w:spacing w:val="0"/>
          <w:w w:val="100"/>
          <w:rFonts w:hint="eastAsia"/>
          <w:caps w:val="0"/>
        </w:rPr>
        <w:t>一</w:t>
      </w:r>
      <w:proofErr w:type="gramEnd"/>
      <w:r>
        <w:rPr>
          <w:szCs w:val="32"/>
          <w:b w:val="0"/>
          <w:i w:val="0"/>
          <w:sz w:val="32"/>
          <w:spacing w:val="0"/>
          <w:w w:val="100"/>
          <w:rFonts w:hint="eastAsia"/>
          <w:caps w:val="0"/>
        </w:rPr>
        <w:t>)</w:t>
      </w:r>
      <w:r>
        <w:rPr>
          <w:szCs w:val="32"/>
          <w:b w:val="0"/>
          <w:i w:val="0"/>
          <w:sz w:val="32"/>
          <w:spacing w:val="0"/>
          <w:w w:val="100"/>
          <w:rFonts w:hint="eastAsia"/>
          <w:caps w:val="0"/>
        </w:rPr>
        <w:t>加快全民健身场地设施建设</w:t>
      </w:r>
      <w:r>
        <w:rPr>
          <w:szCs w:val="32"/>
          <w:b w:val="0"/>
          <w:i w:val="0"/>
          <w:sz w:val="32"/>
          <w:spacing w:val="0"/>
          <w:w w:val="100"/>
          <w:rFonts w:hint="eastAsia"/>
          <w:caps w:val="0"/>
        </w:rPr>
        <w:t>。制定实施《砀山县全民健身设施建设补短板五年行动计划</w:t>
      </w:r>
      <w:r>
        <w:rPr>
          <w:szCs w:val="32"/>
          <w:b w:val="0"/>
          <w:i w:val="0"/>
          <w:sz w:val="32"/>
          <w:spacing w:val="0"/>
          <w:w w:val="100"/>
          <w:rFonts w:hint="eastAsia"/>
          <w:caps w:val="0"/>
        </w:rPr>
        <w:t>(2021--2025</w:t>
      </w:r>
      <w:r>
        <w:rPr>
          <w:szCs w:val="32"/>
          <w:b w:val="0"/>
          <w:i w:val="0"/>
          <w:sz w:val="32"/>
          <w:spacing w:val="0"/>
          <w:w w:val="100"/>
          <w:rFonts w:hint="eastAsia"/>
          <w:caps w:val="0"/>
        </w:rPr>
        <w:t>年</w:t>
      </w:r>
      <w:r>
        <w:rPr>
          <w:szCs w:val="32"/>
          <w:b w:val="0"/>
          <w:i w:val="0"/>
          <w:sz w:val="32"/>
          <w:spacing w:val="0"/>
          <w:w w:val="100"/>
          <w:rFonts w:hint="eastAsia"/>
          <w:caps w:val="0"/>
        </w:rPr>
        <w:t>)</w:t>
      </w:r>
      <w:r>
        <w:rPr>
          <w:szCs w:val="32"/>
          <w:b w:val="0"/>
          <w:i w:val="0"/>
          <w:sz w:val="32"/>
          <w:spacing w:val="0"/>
          <w:w w:val="100"/>
          <w:rFonts w:hint="eastAsia"/>
          <w:caps w:val="0"/>
        </w:rPr>
        <w:t>》，制定公共体育设施专项规划，并纳入国土空间规划。</w:t>
      </w:r>
    </w:p>
    <w:p w:rsidR="0051520C" w:rsidRDefault="006D3B1F">
      <w:pPr>
        <w:jc w:val="both"/>
        <w:spacing w:before="0" w:beforeAutospacing="0" w:after="0" w:afterAutospacing="0" w:lineRule="auto" w:line="240"/>
        <w:rPr>
          <w:szCs w:val="32"/>
          <w:b w:val="0"/>
          <w:i w:val="0"/>
          <w:sz w:val="32"/>
          <w:spacing w:val="0"/>
          <w:w w:val="100"/>
          <w:rFonts w:hint="eastAsia"/>
          <w:caps w:val="0"/>
        </w:rPr>
        <w:snapToGrid/>
        <w:ind w:firstLine="640" w:firstLineChars="200"/>
        <w:textAlignment w:val="baseline"/>
      </w:pPr>
      <w:bookmarkStart w:id="0" w:name="_GoBack"/>
      <w:bookmarkEnd w:id="0"/>
      <w:r>
        <w:rPr>
          <w:szCs w:val="32"/>
          <w:b w:val="0"/>
          <w:i w:val="0"/>
          <w:sz w:val="32"/>
          <w:spacing w:val="0"/>
          <w:w w:val="100"/>
          <w:rFonts w:hint="eastAsia"/>
          <w:caps w:val="0"/>
        </w:rPr>
        <w:t>建设“举步可就”的全民健身设施，补齐</w:t>
      </w:r>
      <w:r>
        <w:rPr>
          <w:szCs w:val="32"/>
          <w:b w:val="0"/>
          <w:i w:val="0"/>
          <w:sz w:val="32"/>
          <w:spacing w:val="0"/>
          <w:w w:val="100"/>
          <w:rFonts w:hint="eastAsia"/>
          <w:caps w:val="0"/>
        </w:rPr>
        <w:t>群众身边健身设施短板。严格落实城镇社区全民健身设施建设标准，重点建设贴近社区、方便可达的健身步道、健身广场、健身路径、小型足球场（篮球场）等群众身边的健身设施。新建或扩改建体育公园、全民健身中心、公共体育场（馆）等健身场地设施</w:t>
      </w:r>
      <w:r>
        <w:rPr>
          <w:szCs w:val="32"/>
          <w:b w:val="0"/>
          <w:i w:val="0"/>
          <w:sz w:val="32"/>
          <w:spacing w:val="0"/>
          <w:w w:val="100"/>
          <w:rFonts w:hint="eastAsia"/>
          <w:caps w:val="0"/>
        </w:rPr>
        <w:t xml:space="preserve"> 2 </w:t>
      </w:r>
      <w:proofErr w:type="gramStart"/>
      <w:r>
        <w:rPr>
          <w:szCs w:val="32"/>
          <w:b w:val="0"/>
          <w:i w:val="0"/>
          <w:sz w:val="32"/>
          <w:spacing w:val="0"/>
          <w:w w:val="100"/>
          <w:rFonts w:hint="eastAsia"/>
          <w:caps w:val="0"/>
        </w:rPr>
        <w:t>个</w:t>
      </w:r>
      <w:proofErr w:type="gramEnd"/>
      <w:r>
        <w:rPr>
          <w:szCs w:val="32"/>
          <w:b w:val="0"/>
          <w:i w:val="0"/>
          <w:sz w:val="32"/>
          <w:spacing w:val="0"/>
          <w:w w:val="100"/>
          <w:rFonts w:hint="eastAsia"/>
          <w:caps w:val="0"/>
        </w:rPr>
        <w:t>以上，建成轮滑类场地设施</w:t>
      </w:r>
      <w:r>
        <w:rPr>
          <w:szCs w:val="32"/>
          <w:b w:val="0"/>
          <w:i w:val="0"/>
          <w:sz w:val="32"/>
          <w:spacing w:val="0"/>
          <w:w w:val="100"/>
          <w:rFonts w:hint="eastAsia"/>
          <w:caps w:val="0"/>
        </w:rPr>
        <w:t>1</w:t>
      </w:r>
      <w:r>
        <w:rPr>
          <w:szCs w:val="32"/>
          <w:b w:val="0"/>
          <w:i w:val="0"/>
          <w:sz w:val="32"/>
          <w:spacing w:val="0"/>
          <w:w w:val="100"/>
          <w:rFonts w:hint="eastAsia"/>
          <w:caps w:val="0"/>
        </w:rPr>
        <w:t>个。推动农民体育健身工程提档升级，完成镇（园区）全民健身器材设施补短板项目</w:t>
      </w:r>
      <w:r>
        <w:rPr>
          <w:szCs w:val="32"/>
          <w:b w:val="0"/>
          <w:i w:val="0"/>
          <w:sz w:val="32"/>
          <w:spacing w:val="0"/>
          <w:w w:val="100"/>
          <w:rFonts w:hint="eastAsia"/>
          <w:caps w:val="0"/>
        </w:rPr>
        <w:t>3</w:t>
      </w:r>
      <w:r>
        <w:rPr>
          <w:szCs w:val="32"/>
          <w:b w:val="0"/>
          <w:i w:val="0"/>
          <w:sz w:val="32"/>
          <w:spacing w:val="0"/>
          <w:w w:val="100"/>
          <w:rFonts w:hint="eastAsia"/>
          <w:caps w:val="0"/>
        </w:rPr>
        <w:t>个以上。新建或改扩建行政村（社区）全民健身设施</w:t>
      </w:r>
      <w:r>
        <w:rPr>
          <w:szCs w:val="32"/>
          <w:b w:val="0"/>
          <w:i w:val="0"/>
          <w:sz w:val="32"/>
          <w:spacing w:val="0"/>
          <w:w w:val="100"/>
          <w:rFonts w:hint="eastAsia"/>
          <w:caps w:val="0"/>
        </w:rPr>
        <w:t>50</w:t>
      </w:r>
      <w:r>
        <w:rPr>
          <w:szCs w:val="32"/>
          <w:b w:val="0"/>
          <w:i w:val="0"/>
          <w:sz w:val="32"/>
          <w:spacing w:val="0"/>
          <w:w w:val="100"/>
          <w:rFonts w:hint="eastAsia"/>
          <w:caps w:val="0"/>
        </w:rPr>
        <w:t>个以上。新建</w:t>
      </w:r>
      <w:r>
        <w:rPr>
          <w:szCs w:val="32"/>
          <w:b w:val="0"/>
          <w:i w:val="0"/>
          <w:sz w:val="32"/>
          <w:spacing w:val="0"/>
          <w:w w:val="100"/>
          <w:rFonts w:hint="eastAsia"/>
          <w:caps w:val="0"/>
        </w:rPr>
        <w:t>足球场地</w:t>
      </w:r>
      <w:r w:rsidR="0051520C">
        <w:rPr>
          <w:szCs w:val="32"/>
          <w:b w:val="0"/>
          <w:i w:val="0"/>
          <w:sz w:val="32"/>
          <w:spacing w:val="0"/>
          <w:w w:val="100"/>
          <w:rFonts w:hint="eastAsia"/>
          <w:caps w:val="0"/>
        </w:rPr>
        <w:t>（包含学校建设）</w:t>
      </w:r>
      <w:r>
        <w:rPr>
          <w:szCs w:val="32"/>
          <w:b w:val="0"/>
          <w:i w:val="0"/>
          <w:sz w:val="32"/>
          <w:spacing w:val="0"/>
          <w:w w:val="100"/>
          <w:rFonts w:hint="eastAsia"/>
          <w:caps w:val="0"/>
        </w:rPr>
        <w:t>20</w:t>
      </w:r>
      <w:r>
        <w:rPr>
          <w:szCs w:val="32"/>
          <w:b w:val="0"/>
          <w:i w:val="0"/>
          <w:sz w:val="32"/>
          <w:spacing w:val="0"/>
          <w:w w:val="100"/>
          <w:rFonts w:hint="eastAsia"/>
          <w:caps w:val="0"/>
        </w:rPr>
        <w:t>个以上。新建健身步道</w:t>
      </w:r>
      <w:r>
        <w:rPr>
          <w:szCs w:val="32"/>
          <w:b w:val="0"/>
          <w:i w:val="0"/>
          <w:sz w:val="32"/>
          <w:spacing w:val="0"/>
          <w:w w:val="100"/>
          <w:rFonts w:hint="eastAsia"/>
          <w:caps w:val="0"/>
        </w:rPr>
        <w:t>50</w:t>
      </w:r>
      <w:r>
        <w:rPr>
          <w:szCs w:val="32"/>
          <w:b w:val="0"/>
          <w:i w:val="0"/>
          <w:sz w:val="32"/>
          <w:spacing w:val="0"/>
          <w:w w:val="100"/>
          <w:rFonts w:hint="eastAsia"/>
          <w:caps w:val="0"/>
        </w:rPr>
        <w:t>公里以上。开展公共体育场（馆）开放服务提升行动，加强对建成的公共体育场</w:t>
      </w:r>
      <w:r>
        <w:rPr>
          <w:szCs w:val="32"/>
          <w:b w:val="0"/>
          <w:i w:val="0"/>
          <w:sz w:val="32"/>
          <w:spacing w:val="0"/>
          <w:w w:val="100"/>
          <w:rFonts w:hint="eastAsia"/>
          <w:caps w:val="0"/>
        </w:rPr>
        <w:t>（馆）运营管理。促进学校体育场（馆）规范有序开放，推动机关企事业单位体育场馆对外开放。加强监督检查和考核评估，突出青少年、老年人、残疾人等特殊群体，逐步扩大免费或低收费开放覆盖时段和覆盖面。运用市场逻辑和资本力量，持续深化体育场馆运营管理体制改革，鼓励通过委托管理和政府购买服务等方式支持社会力量参与健身场地设施建设及运营。加强全民健身设施维修和日常管理，消除安全隐患。</w:t>
      </w:r>
    </w:p>
    <w:p w:rsidR="000C481D" w:rsidRDefault="006D3B1F">
      <w:pPr>
        <w:jc w:val="both"/>
        <w:spacing w:before="0" w:beforeAutospacing="0" w:after="0" w:afterAutospacing="0" w:lineRule="auto" w:line="240"/>
        <w:rPr>
          <w:szCs w:val="32"/>
          <w:b w:val="0"/>
          <w:i w:val="0"/>
          <w:sz w:val="32"/>
          <w:spacing w:val="0"/>
          <w:w w:val="100"/>
          <w:caps w:val="0"/>
        </w:rPr>
        <w:snapToGrid/>
        <w:ind w:firstLine="640" w:firstLineChars="200"/>
        <w:textAlignment w:val="baseline"/>
      </w:pPr>
      <w:r>
        <w:rPr>
          <w:szCs w:val="32"/>
          <w:b w:val="0"/>
          <w:i w:val="0"/>
          <w:sz w:val="32"/>
          <w:spacing w:val="0"/>
          <w:w w:val="100"/>
          <w:rFonts w:hint="eastAsia"/>
          <w:caps w:val="0"/>
        </w:rPr>
        <w:t>（二）开展形式多样的全民健身活动</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sidR="0051520C">
        <w:rPr>
          <w:szCs w:val="32"/>
          <w:b w:val="0"/>
          <w:i w:val="0"/>
          <w:sz w:val="32"/>
          <w:spacing w:val="0"/>
          <w:w w:val="100"/>
          <w:rFonts w:hint="eastAsia"/>
          <w:caps w:val="0"/>
        </w:rPr>
        <w:t>丰富全民健身赛事活动供给。积极组织参与全市</w:t>
      </w:r>
      <w:r>
        <w:rPr>
          <w:szCs w:val="32"/>
          <w:b w:val="0"/>
          <w:i w:val="0"/>
          <w:sz w:val="32"/>
          <w:spacing w:val="0"/>
          <w:w w:val="100"/>
          <w:rFonts w:hint="eastAsia"/>
          <w:caps w:val="0"/>
        </w:rPr>
        <w:t>性的群众赛事活动，持续开展纪念毛泽东同志“发展体育运动，增强人民体质”题词、全民健身日、中国农民丰收节、砀山梨花节、</w:t>
      </w:r>
      <w:proofErr w:type="gramStart"/>
      <w:r>
        <w:rPr>
          <w:szCs w:val="32"/>
          <w:b w:val="0"/>
          <w:i w:val="0"/>
          <w:sz w:val="32"/>
          <w:spacing w:val="0"/>
          <w:w w:val="100"/>
          <w:rFonts w:hint="eastAsia"/>
          <w:caps w:val="0"/>
        </w:rPr>
        <w:t>采梨节</w:t>
      </w:r>
      <w:proofErr w:type="gramEnd"/>
      <w:r>
        <w:rPr>
          <w:szCs w:val="32"/>
          <w:b w:val="0"/>
          <w:i w:val="0"/>
          <w:sz w:val="32"/>
          <w:spacing w:val="0"/>
          <w:w w:val="100"/>
          <w:rFonts w:hint="eastAsia"/>
          <w:caps w:val="0"/>
        </w:rPr>
        <w:t>等主题活动。丰富社区体育赛事活动，打造砀山特色的全民健身赛事活动品牌。组织开展砀山县全民健身运动会、“四球一舞”（足球、篮球、乒乓球、羽毛球和广场舞）省市县三级</w:t>
      </w:r>
      <w:proofErr w:type="gramStart"/>
      <w:r>
        <w:rPr>
          <w:szCs w:val="32"/>
          <w:b w:val="0"/>
          <w:i w:val="0"/>
          <w:sz w:val="32"/>
          <w:spacing w:val="0"/>
          <w:w w:val="100"/>
          <w:rFonts w:hint="eastAsia"/>
          <w:caps w:val="0"/>
        </w:rPr>
        <w:t>业余联赛</w:t>
      </w:r>
      <w:proofErr w:type="gramEnd"/>
      <w:r>
        <w:rPr>
          <w:szCs w:val="32"/>
          <w:b w:val="0"/>
          <w:i w:val="0"/>
          <w:sz w:val="32"/>
          <w:spacing w:val="0"/>
          <w:w w:val="100"/>
          <w:rFonts w:hint="eastAsia"/>
          <w:caps w:val="0"/>
        </w:rPr>
        <w:t>选拔赛</w:t>
      </w:r>
      <w:r w:rsidR="0051520C">
        <w:rPr>
          <w:szCs w:val="32"/>
          <w:b w:val="0"/>
          <w:i w:val="0"/>
          <w:sz w:val="32"/>
          <w:spacing w:val="0"/>
          <w:w w:val="100"/>
          <w:rFonts w:hint="eastAsia"/>
          <w:caps w:val="0"/>
        </w:rPr>
        <w:t>等。持续</w:t>
      </w:r>
      <w:r>
        <w:rPr>
          <w:szCs w:val="32"/>
          <w:b w:val="0"/>
          <w:i w:val="0"/>
          <w:sz w:val="32"/>
          <w:spacing w:val="0"/>
          <w:w w:val="100"/>
          <w:rFonts w:hint="eastAsia"/>
          <w:caps w:val="0"/>
        </w:rPr>
        <w:t>打造砀山县梨园马拉松赛、环江淮自行车骑行大赛等一县一品</w:t>
      </w:r>
      <w:proofErr w:type="gramStart"/>
      <w:r>
        <w:rPr>
          <w:szCs w:val="32"/>
          <w:b w:val="0"/>
          <w:i w:val="0"/>
          <w:sz w:val="32"/>
          <w:spacing w:val="0"/>
          <w:w w:val="100"/>
          <w:rFonts w:hint="eastAsia"/>
          <w:caps w:val="0"/>
        </w:rPr>
        <w:t>”</w:t>
      </w:r>
      <w:proofErr w:type="gramEnd"/>
      <w:r>
        <w:rPr>
          <w:szCs w:val="32"/>
          <w:b w:val="0"/>
          <w:i w:val="0"/>
          <w:sz w:val="32"/>
          <w:spacing w:val="0"/>
          <w:w w:val="100"/>
          <w:rFonts w:hint="eastAsia"/>
          <w:caps w:val="0"/>
        </w:rPr>
        <w:t>特色品牌赛事。支持企业、社会举办全民健身赛事活动。加强全民健身赛事管理和服务，制定</w:t>
      </w:r>
      <w:r>
        <w:rPr>
          <w:szCs w:val="32"/>
          <w:b w:val="0"/>
          <w:i w:val="0"/>
          <w:sz w:val="32"/>
          <w:spacing w:val="0"/>
          <w:w w:val="100"/>
          <w:rFonts w:hint="eastAsia"/>
          <w:caps w:val="0"/>
        </w:rPr>
        <w:t>全民健身赛事活动指引。</w:t>
      </w:r>
      <w:r>
        <w:rPr>
          <w:szCs w:val="32"/>
          <w:b w:val="0"/>
          <w:i w:val="0"/>
          <w:sz w:val="32"/>
          <w:spacing w:val="0"/>
          <w:w w:val="100"/>
          <w:rFonts w:hint="eastAsia"/>
          <w:caps w:val="0"/>
        </w:rPr>
        <w:t>推广普及县域足球，开展足球、篮球特色学校认定和示范项目建设。</w:t>
      </w:r>
      <w:r>
        <w:rPr>
          <w:szCs w:val="32"/>
          <w:b w:val="0"/>
          <w:i w:val="0"/>
          <w:color w:val="000000"/>
          <w:sz w:val="32"/>
          <w:spacing w:val="0"/>
          <w:w w:val="100"/>
          <w:rFonts w:hint="eastAsia"/>
          <w:caps w:val="0"/>
        </w:rPr>
        <w:t>推广武术、太极拳、象棋、围棋等传统运动项目，</w:t>
      </w:r>
      <w:r>
        <w:rPr>
          <w:szCs w:val="32"/>
          <w:b w:val="0"/>
          <w:i w:val="0"/>
          <w:sz w:val="32"/>
          <w:spacing w:val="0"/>
          <w:w w:val="100"/>
          <w:rFonts w:hint="eastAsia"/>
          <w:caps w:val="0"/>
        </w:rPr>
        <w:t>培育户外运动、汽车摩托车等休闲运动项目。</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（三）提升科学健身指导服务水平</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构建科学健身指导服务网络。</w:t>
      </w:r>
      <w:proofErr w:type="gramStart"/>
      <w:r>
        <w:rPr>
          <w:szCs w:val="32"/>
          <w:b w:val="0"/>
          <w:i w:val="0"/>
          <w:sz w:val="32"/>
          <w:spacing w:val="0"/>
          <w:w w:val="100"/>
          <w:rFonts w:hint="eastAsia"/>
          <w:caps w:val="0"/>
        </w:rPr>
        <w:t>建成县</w:t>
      </w:r>
      <w:proofErr w:type="gramEnd"/>
      <w:r>
        <w:rPr>
          <w:szCs w:val="32"/>
          <w:b w:val="0"/>
          <w:i w:val="0"/>
          <w:sz w:val="32"/>
          <w:spacing w:val="0"/>
          <w:w w:val="100"/>
          <w:rFonts w:hint="eastAsia"/>
          <w:caps w:val="0"/>
        </w:rPr>
        <w:t>二级科学健身指导中心</w:t>
      </w:r>
      <w:r>
        <w:rPr>
          <w:szCs w:val="32"/>
          <w:b w:val="0"/>
          <w:i w:val="0"/>
          <w:sz w:val="32"/>
          <w:spacing w:val="0"/>
          <w:w w:val="100"/>
          <w:rFonts w:hint="eastAsia"/>
          <w:caps w:val="0"/>
        </w:rPr>
        <w:t>1</w:t>
      </w:r>
      <w:r>
        <w:rPr>
          <w:szCs w:val="32"/>
          <w:b w:val="0"/>
          <w:i w:val="0"/>
          <w:sz w:val="32"/>
          <w:spacing w:val="0"/>
          <w:w w:val="100"/>
          <w:rFonts w:hint="eastAsia"/>
          <w:caps w:val="0"/>
        </w:rPr>
        <w:t>个，通过政府购买服务方式，推动健身场所和</w:t>
      </w:r>
      <w:proofErr w:type="gramStart"/>
      <w:r>
        <w:rPr>
          <w:szCs w:val="32"/>
          <w:b w:val="0"/>
          <w:i w:val="0"/>
          <w:sz w:val="32"/>
          <w:spacing w:val="0"/>
          <w:w w:val="100"/>
          <w:rFonts w:hint="eastAsia"/>
          <w:caps w:val="0"/>
        </w:rPr>
        <w:t>晨晚练</w:t>
      </w:r>
      <w:proofErr w:type="gramEnd"/>
      <w:r>
        <w:rPr>
          <w:szCs w:val="32"/>
          <w:b w:val="0"/>
          <w:i w:val="0"/>
          <w:sz w:val="32"/>
          <w:spacing w:val="0"/>
          <w:w w:val="100"/>
          <w:rFonts w:hint="eastAsia"/>
          <w:caps w:val="0"/>
        </w:rPr>
        <w:t>点科学健身</w:t>
      </w:r>
      <w:proofErr w:type="gramStart"/>
      <w:r>
        <w:rPr>
          <w:szCs w:val="32"/>
          <w:b w:val="0"/>
          <w:i w:val="0"/>
          <w:sz w:val="32"/>
          <w:spacing w:val="0"/>
          <w:w w:val="100"/>
          <w:rFonts w:hint="eastAsia"/>
          <w:caps w:val="0"/>
        </w:rPr>
        <w:t>指导全</w:t>
      </w:r>
      <w:proofErr w:type="gramEnd"/>
      <w:r>
        <w:rPr>
          <w:szCs w:val="32"/>
          <w:b w:val="0"/>
          <w:i w:val="0"/>
          <w:sz w:val="32"/>
          <w:spacing w:val="0"/>
          <w:w w:val="100"/>
          <w:rFonts w:hint="eastAsia"/>
          <w:caps w:val="0"/>
        </w:rPr>
        <w:t>覆盖，开设线上线下相结合科学健身大讲堂。培养科学健身指导队伍。制定科学健身培训课程，将科学健身培训课程纳入社会体育指导员培训内容。深化社会体育指导员管理制度改革，完善激励保障机制，提高社会体育指导员服务率。落实</w:t>
      </w:r>
      <w:r>
        <w:rPr>
          <w:szCs w:val="32"/>
          <w:b w:val="0"/>
          <w:i w:val="0"/>
          <w:sz w:val="32"/>
          <w:spacing w:val="0"/>
          <w:w w:val="100"/>
          <w:rFonts w:hint="eastAsia"/>
          <w:caps w:val="0"/>
        </w:rPr>
        <w:t>国民体质监测、国家体育锻炼标准、大众体育运动水平等级标准和全民健身活动状况调查制度，建立居民体质档案。为群众提供科学健身知识普及、体质检测预约、个性化健身指导等服务。推进科学健身指导进机关、进校园、进社区、进农村、进企业、进家庭。</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（四）激发全民健身组织活力</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建立以各类单项、行业和人群体育协会为支撑，基层体育组织为基础的覆盖城乡、富有活力的全民健身组织网络。加强基层体育组织建设，实现各镇（园区）体育总会全覆盖。立足</w:t>
      </w:r>
      <w:r>
        <w:rPr>
          <w:szCs w:val="32"/>
          <w:b w:val="0"/>
          <w:i w:val="0"/>
          <w:sz w:val="32"/>
          <w:spacing w:val="0"/>
          <w:w w:val="100"/>
          <w:rFonts w:hint="eastAsia"/>
          <w:caps w:val="0"/>
        </w:rPr>
        <w:t>群众健身需求，推动运动项目协会和人群类体育协会向镇（园区）延伸，向行政村（社区）下</w:t>
      </w:r>
      <w:r>
        <w:rPr>
          <w:szCs w:val="32"/>
          <w:b w:val="0"/>
          <w:i w:val="0"/>
          <w:sz w:val="32"/>
          <w:spacing w:val="0"/>
          <w:w w:val="100"/>
          <w:rFonts w:hint="eastAsia"/>
          <w:caps w:val="0"/>
        </w:rPr>
        <w:t>沉。鼓励发展社区体育组织。</w:t>
      </w:r>
      <w:r>
        <w:rPr>
          <w:szCs w:val="32"/>
          <w:b w:val="0"/>
          <w:i w:val="0"/>
          <w:sz w:val="32"/>
          <w:spacing w:val="0"/>
          <w:w w:val="100"/>
          <w:rFonts w:hint="eastAsia"/>
          <w:caps w:val="0"/>
        </w:rPr>
        <w:t xml:space="preserve"> </w:t>
      </w:r>
      <w:r>
        <w:rPr>
          <w:szCs w:val="32"/>
          <w:b w:val="0"/>
          <w:i w:val="0"/>
          <w:sz w:val="32"/>
          <w:spacing w:val="0"/>
          <w:w w:val="100"/>
          <w:rFonts w:hint="eastAsia"/>
          <w:caps w:val="0"/>
        </w:rPr>
        <w:t>完善扶持引导政策，</w:t>
      </w:r>
      <w:r>
        <w:rPr>
          <w:szCs w:val="32"/>
          <w:b w:val="0"/>
          <w:i w:val="0"/>
          <w:color w:val="000000"/>
          <w:sz w:val="32"/>
          <w:spacing w:val="0"/>
          <w:w w:val="100"/>
          <w:rFonts w:hint="eastAsia"/>
          <w:caps w:val="0"/>
        </w:rPr>
        <w:t>加大政府</w:t>
      </w:r>
      <w:r>
        <w:rPr>
          <w:szCs w:val="32"/>
          <w:b w:val="0"/>
          <w:i w:val="0"/>
          <w:sz w:val="32"/>
          <w:spacing w:val="0"/>
          <w:w w:val="100"/>
          <w:rFonts w:hint="eastAsia"/>
          <w:caps w:val="0"/>
        </w:rPr>
        <w:t>购买体育社会组织服务力度，将全民健身公共服务纳入政府购买服务指导性目录，引导体育社会组织参与承接政府购买全民健身公共服务。推动体育社会组织创新发展，加强规范化标准化建设。建立健全体育社会组织考核激励机制，将运动项目推广普及作为单项体育协会的主要评价指标。</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（五）开展重点人群体育活动</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支持机关企事业单位经常性开展职工体育活动，推行工间健身，强化职工健身服务。推动全民健身场地设施</w:t>
      </w:r>
      <w:proofErr w:type="gramStart"/>
      <w:r>
        <w:rPr>
          <w:szCs w:val="32"/>
          <w:b w:val="0"/>
          <w:i w:val="0"/>
          <w:sz w:val="32"/>
          <w:spacing w:val="0"/>
          <w:w w:val="100"/>
          <w:rFonts w:hint="eastAsia"/>
          <w:caps w:val="0"/>
        </w:rPr>
        <w:t>适</w:t>
      </w:r>
      <w:proofErr w:type="gramEnd"/>
      <w:r>
        <w:rPr>
          <w:szCs w:val="32"/>
          <w:b w:val="0"/>
          <w:i w:val="0"/>
          <w:sz w:val="32"/>
          <w:spacing w:val="0"/>
          <w:w w:val="100"/>
          <w:rFonts w:hint="eastAsia"/>
          <w:caps w:val="0"/>
        </w:rPr>
        <w:t>老化改造，为老年</w:t>
      </w:r>
      <w:r>
        <w:rPr>
          <w:szCs w:val="32"/>
          <w:b w:val="0"/>
          <w:i w:val="0"/>
          <w:sz w:val="32"/>
          <w:spacing w:val="0"/>
          <w:w w:val="100"/>
          <w:rFonts w:hint="eastAsia"/>
          <w:caps w:val="0"/>
        </w:rPr>
        <w:t>人提供科学健身指导，组织开展适合老年人特点的赛事活动，开展全县老年人健身展示、习练健身气功五禽戏等活动。优化公共健身设施无障碍环境，推动残疾人康复体育和健身体育广泛开展。开展少数民族传统体育赛事活动。结合</w:t>
      </w:r>
      <w:r>
        <w:rPr>
          <w:szCs w:val="32"/>
          <w:b w:val="0"/>
          <w:i w:val="0"/>
          <w:color w:val="000000"/>
          <w:sz w:val="32"/>
          <w:spacing w:val="0"/>
          <w:w w:val="100"/>
          <w:rFonts w:hint="eastAsia"/>
          <w:caps w:val="0"/>
        </w:rPr>
        <w:t>乡</w:t>
      </w:r>
      <w:r>
        <w:rPr>
          <w:szCs w:val="32"/>
          <w:b w:val="0"/>
          <w:i w:val="0"/>
          <w:sz w:val="32"/>
          <w:spacing w:val="0"/>
          <w:w w:val="100"/>
          <w:rFonts w:hint="eastAsia"/>
          <w:caps w:val="0"/>
        </w:rPr>
        <w:t>村振兴，举办农民赛事活动，开展丰富多彩的符合女性特点的妇女体育活动。</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（六）推动体育产业高质量发展</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优化体育产业结构，加快形成以健身休闲和竞赛表演为主、高端制造业与现代服务业融合发展的现代体育产业体系。深入开展体育产业“双招双引”，扩大体育消费，拓展体育消费新领域、新场景。支持政府和社会力量举</w:t>
      </w:r>
      <w:r>
        <w:rPr>
          <w:szCs w:val="32"/>
          <w:b w:val="0"/>
          <w:i w:val="0"/>
          <w:sz w:val="32"/>
          <w:spacing w:val="0"/>
          <w:w w:val="100"/>
          <w:rFonts w:hint="eastAsia"/>
          <w:caps w:val="0"/>
        </w:rPr>
        <w:t>办、承办国内省内</w:t>
      </w:r>
      <w:proofErr w:type="gramStart"/>
      <w:r>
        <w:rPr>
          <w:szCs w:val="32"/>
          <w:b w:val="0"/>
          <w:i w:val="0"/>
          <w:sz w:val="32"/>
          <w:spacing w:val="0"/>
          <w:w w:val="100"/>
          <w:rFonts w:hint="eastAsia"/>
          <w:caps w:val="0"/>
        </w:rPr>
        <w:t>高端赛事</w:t>
      </w:r>
      <w:proofErr w:type="gramEnd"/>
      <w:r>
        <w:rPr>
          <w:szCs w:val="32"/>
          <w:b w:val="0"/>
          <w:i w:val="0"/>
          <w:sz w:val="32"/>
          <w:spacing w:val="0"/>
          <w:w w:val="100"/>
          <w:rFonts w:hint="eastAsia"/>
          <w:caps w:val="0"/>
        </w:rPr>
        <w:t>活动。大力发展体育旅游，实施体育旅游精品示范工程，支持和引导有条件的旅游景区拓展体育旅游项目，打造一批体育旅游精品线路和品牌项目。</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（七）促进全民健身融合发展</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实施青少年体育活动促进计划，开展针对青少年近视、肥胖等问题的体育干预。深化“体教融合”完善学校体育教学模式，开展青少年运动技能培训，保障学生每天校内、</w:t>
      </w:r>
      <w:proofErr w:type="gramStart"/>
      <w:r>
        <w:rPr>
          <w:szCs w:val="32"/>
          <w:b w:val="0"/>
          <w:i w:val="0"/>
          <w:sz w:val="32"/>
          <w:spacing w:val="0"/>
          <w:w w:val="100"/>
          <w:rFonts w:hint="eastAsia"/>
          <w:caps w:val="0"/>
        </w:rPr>
        <w:t>校外各</w:t>
      </w:r>
      <w:proofErr w:type="gramEnd"/>
      <w:r>
        <w:rPr>
          <w:szCs w:val="32"/>
          <w:b w:val="0"/>
          <w:i w:val="0"/>
          <w:sz w:val="32"/>
          <w:spacing w:val="0"/>
          <w:w w:val="100"/>
          <w:rFonts w:hint="eastAsia"/>
          <w:caps w:val="0"/>
        </w:rPr>
        <w:t xml:space="preserve"> 1 </w:t>
      </w:r>
      <w:proofErr w:type="gramStart"/>
      <w:r>
        <w:rPr>
          <w:szCs w:val="32"/>
          <w:b w:val="0"/>
          <w:i w:val="0"/>
          <w:sz w:val="32"/>
          <w:spacing w:val="0"/>
          <w:w w:val="100"/>
          <w:rFonts w:hint="eastAsia"/>
          <w:caps w:val="0"/>
        </w:rPr>
        <w:t>个</w:t>
      </w:r>
      <w:proofErr w:type="gramEnd"/>
      <w:r>
        <w:rPr>
          <w:szCs w:val="32"/>
          <w:b w:val="0"/>
          <w:i w:val="0"/>
          <w:sz w:val="32"/>
          <w:spacing w:val="0"/>
          <w:w w:val="100"/>
          <w:rFonts w:hint="eastAsia"/>
          <w:caps w:val="0"/>
        </w:rPr>
        <w:t>小时体育活动时间，促进学生掌握</w:t>
      </w:r>
      <w:r>
        <w:rPr>
          <w:szCs w:val="32"/>
          <w:b w:val="0"/>
          <w:i w:val="0"/>
          <w:sz w:val="32"/>
          <w:spacing w:val="0"/>
          <w:w w:val="100"/>
          <w:rFonts w:hint="eastAsia"/>
          <w:caps w:val="0"/>
        </w:rPr>
        <w:t xml:space="preserve"> 2 </w:t>
      </w:r>
      <w:r>
        <w:rPr>
          <w:szCs w:val="32"/>
          <w:b w:val="0"/>
          <w:i w:val="0"/>
          <w:sz w:val="32"/>
          <w:spacing w:val="0"/>
          <w:w w:val="100"/>
          <w:rFonts w:hint="eastAsia"/>
          <w:caps w:val="0"/>
        </w:rPr>
        <w:t>项以上运动技能。</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推广运动促进健康新模式，建立健全“体医融合”机制，推动健康关口前移，推动体</w:t>
      </w:r>
      <w:proofErr w:type="gramStart"/>
      <w:r>
        <w:rPr>
          <w:szCs w:val="32"/>
          <w:b w:val="0"/>
          <w:i w:val="0"/>
          <w:sz w:val="32"/>
          <w:spacing w:val="0"/>
          <w:w w:val="100"/>
          <w:rFonts w:hint="eastAsia"/>
          <w:caps w:val="0"/>
        </w:rPr>
        <w:t>医</w:t>
      </w:r>
      <w:proofErr w:type="gramEnd"/>
      <w:r>
        <w:rPr>
          <w:szCs w:val="32"/>
          <w:b w:val="0"/>
          <w:i w:val="0"/>
          <w:sz w:val="32"/>
          <w:spacing w:val="0"/>
          <w:w w:val="100"/>
          <w:rFonts w:hint="eastAsia"/>
          <w:caps w:val="0"/>
        </w:rPr>
        <w:t>融合服务机构</w:t>
      </w:r>
      <w:r>
        <w:rPr>
          <w:szCs w:val="32"/>
          <w:b w:val="0"/>
          <w:i w:val="0"/>
          <w:sz w:val="32"/>
          <w:spacing w:val="0"/>
          <w:w w:val="100"/>
          <w:rFonts w:hint="eastAsia"/>
          <w:caps w:val="0"/>
        </w:rPr>
        <w:t>向基层延伸，逐步在社区医疗卫生机构设立科学健身门诊，提供健康检测、评估、干预等三位一体的综合服务。鼓励社会力量开办健康管理、康复理疗等各类运动康复机构。</w:t>
      </w:r>
      <w:r>
        <w:rPr>
          <w:szCs w:val="32"/>
          <w:b w:val="0"/>
          <w:i w:val="0"/>
          <w:sz w:val="32"/>
          <w:spacing w:val="0"/>
          <w:w w:val="100"/>
          <w:rFonts w:hint="eastAsia"/>
          <w:caps w:val="0"/>
        </w:rPr>
        <w:t xml:space="preserve"> </w:t>
      </w:r>
    </w:p>
    <w:p>
      <w:pPr>
        <w:jc w:val="both"/>
        <w:spacing w:before="0" w:beforeAutospacing="0" w:after="0" w:afterAutospacing="0" w:lineRule="auto" w:line="240"/>
        <w:rPr>
          <w:b w:val="0"/>
          <w:i w:val="0"/>
          <w:sz w:val="32"/>
          <w:spacing w:val="0"/>
          <w:w w:val="100"/>
          <w:caps w:val="0"/>
        </w:rPr>
        <w:snapToGrid/>
        <w:textAlignment w:val="baseline"/>
      </w:pPr>
      <w:r>
        <w:rPr>
          <w:szCs w:val="32"/>
          <w:b w:val="0"/>
          <w:i w:val="0"/>
          <w:sz w:val="32"/>
          <w:spacing w:val="0"/>
          <w:w w:val="100"/>
          <w:rFonts w:hint="eastAsia"/>
          <w:caps w:val="0"/>
        </w:rPr>
        <w:t>    </w:t>
      </w:r>
      <w:r>
        <w:rPr>
          <w:szCs w:val="32"/>
          <w:b w:val="0"/>
          <w:i w:val="0"/>
          <w:sz w:val="32"/>
          <w:spacing w:val="0"/>
          <w:w w:val="100"/>
          <w:rFonts w:hint="eastAsia"/>
          <w:caps w:val="0"/>
        </w:rPr>
        <w:t>推动全民健身与科技创新相融合，依托省巿智慧体育平台，打造体育赛事报名、群众健身指导等智慧体育服务体系。建立</w:t>
      </w:r>
      <w:r>
        <w:rPr>
          <w:szCs w:val="32"/>
          <w:b w:val="0"/>
          <w:i w:val="0"/>
          <w:sz w:val="32"/>
          <w:spacing w:val="0"/>
          <w:w w:val="100"/>
          <w:rFonts w:hint="eastAsia"/>
          <w:caps w:val="0"/>
        </w:rPr>
        <w:t>全县统一的“个人运动码”，引导群众参与线上全民健身活动。</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（八）营造全民健身社会氛围</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普及全民健身文化，大力弘扬中华体育精神。利用安徽智慧体育平台，激励全县人民积极参与线上线下全民健身活动，开展全民运动健身模范县创建。加强全民健身活动</w:t>
      </w:r>
      <w:r>
        <w:rPr>
          <w:szCs w:val="32"/>
          <w:b w:val="0"/>
          <w:i w:val="0"/>
          <w:sz w:val="32"/>
          <w:spacing w:val="0"/>
          <w:w w:val="100"/>
          <w:rFonts w:hint="eastAsia"/>
          <w:caps w:val="0"/>
        </w:rPr>
        <w:t>交流，</w:t>
      </w:r>
      <w:r>
        <w:rPr>
          <w:szCs w:val="32"/>
          <w:b w:val="0"/>
          <w:i w:val="0"/>
          <w:color w:val="000000"/>
          <w:sz w:val="32"/>
          <w:spacing w:val="0"/>
          <w:w w:val="100"/>
          <w:rFonts w:hint="eastAsia"/>
          <w:caps w:val="0"/>
        </w:rPr>
        <w:t>推动中华传统体育项目走出去。大力发展体育公益事业，开展全民健身志愿者</w:t>
      </w:r>
      <w:proofErr w:type="gramStart"/>
      <w:r>
        <w:rPr>
          <w:szCs w:val="32"/>
          <w:b w:val="0"/>
          <w:i w:val="0"/>
          <w:color w:val="000000"/>
          <w:sz w:val="32"/>
          <w:spacing w:val="0"/>
          <w:w w:val="100"/>
          <w:rFonts w:hint="eastAsia"/>
          <w:caps w:val="0"/>
        </w:rPr>
        <w:t>服务走</w:t>
      </w:r>
      <w:proofErr w:type="gramEnd"/>
      <w:r>
        <w:rPr>
          <w:szCs w:val="32"/>
          <w:b w:val="0"/>
          <w:i w:val="0"/>
          <w:color w:val="000000"/>
          <w:sz w:val="32"/>
          <w:spacing w:val="0"/>
          <w:w w:val="100"/>
          <w:rFonts w:hint="eastAsia"/>
          <w:caps w:val="0"/>
        </w:rPr>
        <w:t>基层等</w:t>
      </w:r>
      <w:r>
        <w:rPr>
          <w:szCs w:val="32"/>
          <w:b w:val="0"/>
          <w:i w:val="0"/>
          <w:sz w:val="32"/>
          <w:spacing w:val="0"/>
          <w:w w:val="100"/>
          <w:rFonts w:hint="eastAsia"/>
          <w:caps w:val="0"/>
        </w:rPr>
        <w:t>体育公益活动。</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三、保障措施</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（一）加强组织领导</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加强党对全民健身工作的全面领导，发挥县全民健身工作委员会的作用，完善政府主导、社会协同、公众参与、法治保障的全民健身工作机制。将全民健身事业纳入国民经济和社会发展规划、纳入推动共同富裕工作内容、纳入政府目标绩效管理考核、纳入文明城市（县城）测评体系、纳入乡村振兴计划。</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（二）完善工作机制</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ind w:firstLine="640"/>
        <w:textAlignment w:val="baseline"/>
      </w:pPr>
      <w:r>
        <w:rPr>
          <w:szCs w:val="32"/>
          <w:b w:val="0"/>
          <w:i w:val="0"/>
          <w:sz w:val="32"/>
          <w:spacing w:val="0"/>
          <w:w w:val="100"/>
          <w:rFonts w:hint="eastAsia"/>
          <w:caps w:val="0"/>
        </w:rPr>
        <w:t>要将全民健身工作相关经费纳入财政预算，完善多元化投入机制，鼓励社会力量参与全民健身公共服务体系建设。加强全民健身人才队伍建设，推动基层体育管理人员、社会体育指导员、全民健身志愿者提升服务技能，建立全民健身与竞</w:t>
      </w:r>
      <w:r>
        <w:rPr>
          <w:szCs w:val="32"/>
          <w:b w:val="0"/>
          <w:i w:val="0"/>
          <w:sz w:val="32"/>
          <w:spacing w:val="0"/>
          <w:w w:val="100"/>
          <w:rFonts w:hint="eastAsia"/>
          <w:caps w:val="0"/>
        </w:rPr>
        <w:t>技体育、体育产业人才互通共享机制，支持退役运动员从事全民健身工作。</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（三）建立考核评价机制</w:t>
      </w:r>
      <w:r>
        <w:rPr>
          <w:szCs w:val="32"/>
          <w:b w:val="0"/>
          <w:i w:val="0"/>
          <w:sz w:val="32"/>
          <w:spacing w:val="0"/>
          <w:w w:val="100"/>
          <w:rFonts w:hint="eastAsia"/>
          <w:caps w:val="0"/>
        </w:rPr>
        <w:t xml:space="preserve"> </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w:t>
      </w:r>
      <w:r>
        <w:rPr>
          <w:szCs w:val="32"/>
          <w:b w:val="0"/>
          <w:i w:val="0"/>
          <w:sz w:val="32"/>
          <w:spacing w:val="0"/>
          <w:w w:val="100"/>
          <w:rFonts w:hint="eastAsia"/>
          <w:caps w:val="0"/>
        </w:rPr>
        <w:t xml:space="preserve">　　</w:t>
      </w:r>
      <w:r>
        <w:rPr>
          <w:szCs w:val="32"/>
          <w:b w:val="0"/>
          <w:i w:val="0"/>
          <w:sz w:val="32"/>
          <w:spacing w:val="0"/>
          <w:w w:val="100"/>
          <w:rFonts w:hint="eastAsia"/>
          <w:caps w:val="0"/>
        </w:rPr>
        <w:t>委托第三方对全民健身实施计划执行情况展开中期和终期评估。加强本级全民健身重点工程、政府实事项目等的监督指导，建立督查督导工</w:t>
      </w:r>
      <w:r>
        <w:rPr>
          <w:szCs w:val="32"/>
          <w:b w:val="0"/>
          <w:i w:val="0"/>
          <w:sz w:val="32"/>
          <w:spacing w:val="0"/>
          <w:w w:val="100"/>
          <w:rFonts w:hint="eastAsia"/>
          <w:caps w:val="0"/>
        </w:rPr>
        <w:t>作信息报送机制，确保督查督导取得实效。</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（四）落实安全保障措施</w:t>
      </w:r>
    </w:p>
    <w:p w:rsidR="000C481D" w:rsidRDefault="006D3B1F">
      <w:pPr>
        <w:jc w:val="both"/>
        <w:spacing w:before="0" w:beforeAutospacing="0" w:after="0" w:afterAutospacing="0" w:lineRule="auto" w:line="240"/>
        <w:rPr>
          <w:szCs w:val="32"/>
          <w:b w:val="0"/>
          <w:i w:val="0"/>
          <w:sz w:val="32"/>
          <w:spacing w:val="0"/>
          <w:w w:val="100"/>
          <w:caps w:val="0"/>
        </w:rPr>
        <w:snapToGrid/>
        <w:textAlignment w:val="baseline"/>
      </w:pPr>
      <w:r>
        <w:rPr>
          <w:szCs w:val="32"/>
          <w:b w:val="0"/>
          <w:i w:val="0"/>
          <w:sz w:val="32"/>
          <w:spacing w:val="0"/>
          <w:w w:val="100"/>
          <w:rFonts w:hint="eastAsia"/>
          <w:caps w:val="0"/>
        </w:rPr>
        <w:t xml:space="preserve">　　加强对各类健身设施的安全运行监管，定期组织开展安全生产大检查、大整治，制定实施体育场（馆）应急避难（险）功能转换预案。加大</w:t>
      </w:r>
      <w:r>
        <w:rPr>
          <w:szCs w:val="32"/>
          <w:b w:val="0"/>
          <w:i w:val="0"/>
          <w:sz w:val="32"/>
          <w:spacing w:val="0"/>
          <w:w w:val="100"/>
          <w:rFonts w:hint="eastAsia"/>
          <w:caps w:val="0"/>
        </w:rPr>
        <w:tab/>
      </w:r>
      <w:r>
        <w:rPr>
          <w:szCs w:val="32"/>
          <w:b w:val="0"/>
          <w:i w:val="0"/>
          <w:sz w:val="32"/>
          <w:spacing w:val="0"/>
          <w:w w:val="100"/>
          <w:rFonts w:hint="eastAsia"/>
          <w:caps w:val="0"/>
        </w:rPr>
        <w:t>对全民健身赛事活动的安全监管力度，制定安全指引，健全风险防范、应急保障机制。建立游泳等高危险性体育项目安全分级管控体系。落实新冠肺炎疫情常态化防控措施、建立健全网络安全等级保护制度。</w:t>
      </w:r>
    </w:p>
    <w:sectPr w:rsidR="000C481D" w:rsidSect="000C481D">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1F" w:rsidRDefault="006D3B1F" w:rsidP="0051520C">
      <w:r>
        <w:separator/>
      </w:r>
    </w:p>
  </w:endnote>
  <w:endnote w:type="continuationSeparator" w:id="0">
    <w:p w:rsidR="006D3B1F" w:rsidRDefault="006D3B1F" w:rsidP="00515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1F" w:rsidRDefault="006D3B1F" w:rsidP="0051520C">
      <w:r>
        <w:separator/>
      </w:r>
    </w:p>
  </w:footnote>
  <w:footnote w:type="continuationSeparator" w:id="0">
    <w:p w:rsidR="006D3B1F" w:rsidRDefault="006D3B1F" w:rsidP="005152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C481D"/>
    <w:rsid w:val="00172A27"/>
    <w:rsid w:val="0051520C"/>
    <w:rsid w:val="00537C28"/>
    <w:rsid w:val="006D3B1F"/>
    <w:rsid w:val="01422176"/>
    <w:rsid w:val="016956C0"/>
    <w:rsid w:val="03471291"/>
    <w:rsid w:val="059E7B97"/>
    <w:rsid w:val="06643D6B"/>
    <w:rsid w:val="06B10967"/>
    <w:rsid w:val="088D55AA"/>
    <w:rsid w:val="098A44B9"/>
    <w:rsid w:val="09A54750"/>
    <w:rsid w:val="0A5D2DCA"/>
    <w:rsid w:val="0AF63B97"/>
    <w:rsid w:val="0B8806DF"/>
    <w:rsid w:val="0BB54FBB"/>
    <w:rsid w:val="0BCB0FBA"/>
    <w:rsid w:val="0CE560AB"/>
    <w:rsid w:val="0E1F739B"/>
    <w:rsid w:val="0FC93A62"/>
    <w:rsid w:val="0FCD543B"/>
    <w:rsid w:val="0FD038CF"/>
    <w:rsid w:val="0FD91EF8"/>
    <w:rsid w:val="103B3B40"/>
    <w:rsid w:val="10741C20"/>
    <w:rsid w:val="11BE761A"/>
    <w:rsid w:val="11C42733"/>
    <w:rsid w:val="126379FE"/>
    <w:rsid w:val="13616DDA"/>
    <w:rsid w:val="13774D12"/>
    <w:rsid w:val="13BB7B66"/>
    <w:rsid w:val="160E6673"/>
    <w:rsid w:val="175E63D2"/>
    <w:rsid w:val="177B1B36"/>
    <w:rsid w:val="17B25EB5"/>
    <w:rsid w:val="17B44FF8"/>
    <w:rsid w:val="18B62113"/>
    <w:rsid w:val="1A804E75"/>
    <w:rsid w:val="1A974DCA"/>
    <w:rsid w:val="1BA4422B"/>
    <w:rsid w:val="1C0D66D9"/>
    <w:rsid w:val="1C57559D"/>
    <w:rsid w:val="1CC01A2E"/>
    <w:rsid w:val="1D25077C"/>
    <w:rsid w:val="1E7B075E"/>
    <w:rsid w:val="1F2111C5"/>
    <w:rsid w:val="1F6D2464"/>
    <w:rsid w:val="202B1B14"/>
    <w:rsid w:val="207C1638"/>
    <w:rsid w:val="21D51B0B"/>
    <w:rsid w:val="236E0751"/>
    <w:rsid w:val="242E1C8E"/>
    <w:rsid w:val="245720C3"/>
    <w:rsid w:val="24883A94"/>
    <w:rsid w:val="24FA6740"/>
    <w:rsid w:val="25B45DA1"/>
    <w:rsid w:val="25D54C4C"/>
    <w:rsid w:val="26726CD3"/>
    <w:rsid w:val="279D7857"/>
    <w:rsid w:val="2817709D"/>
    <w:rsid w:val="29A749BD"/>
    <w:rsid w:val="29E654E5"/>
    <w:rsid w:val="2A500BB0"/>
    <w:rsid w:val="2A8823AE"/>
    <w:rsid w:val="2AC31382"/>
    <w:rsid w:val="2AF55755"/>
    <w:rsid w:val="2B4529D5"/>
    <w:rsid w:val="2C5F157F"/>
    <w:rsid w:val="2D7674BC"/>
    <w:rsid w:val="2D776454"/>
    <w:rsid w:val="2E282A10"/>
    <w:rsid w:val="2E5C3FC8"/>
    <w:rsid w:val="2E632432"/>
    <w:rsid w:val="2F104CF5"/>
    <w:rsid w:val="30D84B02"/>
    <w:rsid w:val="30DF640B"/>
    <w:rsid w:val="31732009"/>
    <w:rsid w:val="318E2268"/>
    <w:rsid w:val="322902B9"/>
    <w:rsid w:val="331C1F78"/>
    <w:rsid w:val="340F388A"/>
    <w:rsid w:val="344475E1"/>
    <w:rsid w:val="346516FC"/>
    <w:rsid w:val="34963195"/>
    <w:rsid w:val="34EE34A0"/>
    <w:rsid w:val="3518520F"/>
    <w:rsid w:val="357E2A76"/>
    <w:rsid w:val="38F87C83"/>
    <w:rsid w:val="39325CA9"/>
    <w:rsid w:val="3A6E7E0F"/>
    <w:rsid w:val="3AEC76A5"/>
    <w:rsid w:val="3B006344"/>
    <w:rsid w:val="3BAB5358"/>
    <w:rsid w:val="3C0B41BB"/>
    <w:rsid w:val="3D1F37BE"/>
    <w:rsid w:val="3D310A7D"/>
    <w:rsid w:val="3D5A472F"/>
    <w:rsid w:val="3F76277E"/>
    <w:rsid w:val="42712E80"/>
    <w:rsid w:val="42A64609"/>
    <w:rsid w:val="436D3435"/>
    <w:rsid w:val="44772820"/>
    <w:rsid w:val="47DB5880"/>
    <w:rsid w:val="482D1A03"/>
    <w:rsid w:val="487652AC"/>
    <w:rsid w:val="48871C35"/>
    <w:rsid w:val="4AAA597F"/>
    <w:rsid w:val="4ABD4000"/>
    <w:rsid w:val="4B9378B0"/>
    <w:rsid w:val="4C162586"/>
    <w:rsid w:val="4C625A3A"/>
    <w:rsid w:val="4C7C302C"/>
    <w:rsid w:val="4C8E6376"/>
    <w:rsid w:val="4CE831B9"/>
    <w:rsid w:val="4CEB2744"/>
    <w:rsid w:val="4CFF1187"/>
    <w:rsid w:val="4E3A7848"/>
    <w:rsid w:val="509E3B74"/>
    <w:rsid w:val="512B5656"/>
    <w:rsid w:val="517C03CC"/>
    <w:rsid w:val="52A116FA"/>
    <w:rsid w:val="533C24D3"/>
    <w:rsid w:val="536522DE"/>
    <w:rsid w:val="544E58B1"/>
    <w:rsid w:val="54EB4EAE"/>
    <w:rsid w:val="571B5F1F"/>
    <w:rsid w:val="57871E11"/>
    <w:rsid w:val="58E503B5"/>
    <w:rsid w:val="59F42A57"/>
    <w:rsid w:val="5B7B3430"/>
    <w:rsid w:val="5C164F06"/>
    <w:rsid w:val="5CCD4575"/>
    <w:rsid w:val="5D182ECF"/>
    <w:rsid w:val="5DB42BDF"/>
    <w:rsid w:val="5DCF7CD0"/>
    <w:rsid w:val="5DD97303"/>
    <w:rsid w:val="5DED7442"/>
    <w:rsid w:val="5EA42C9D"/>
    <w:rsid w:val="5F0B3B61"/>
    <w:rsid w:val="618A0D79"/>
    <w:rsid w:val="63B84AF5"/>
    <w:rsid w:val="645B3DFE"/>
    <w:rsid w:val="64FD551D"/>
    <w:rsid w:val="66EC3434"/>
    <w:rsid w:val="67D46CB3"/>
    <w:rsid w:val="68082B18"/>
    <w:rsid w:val="687169E4"/>
    <w:rsid w:val="69B937EA"/>
    <w:rsid w:val="69F756F6"/>
    <w:rsid w:val="6A0665BA"/>
    <w:rsid w:val="6A8C5EAF"/>
    <w:rsid w:val="6D742357"/>
    <w:rsid w:val="6D8F4B19"/>
    <w:rsid w:val="6DD135E5"/>
    <w:rsid w:val="6E887C7E"/>
    <w:rsid w:val="6EAB14DE"/>
    <w:rsid w:val="6F4F4A38"/>
    <w:rsid w:val="6F585BEB"/>
    <w:rsid w:val="6FAD7328"/>
    <w:rsid w:val="707C3084"/>
    <w:rsid w:val="713F177B"/>
    <w:rsid w:val="73A474ED"/>
    <w:rsid w:val="74A62914"/>
    <w:rsid w:val="75637626"/>
    <w:rsid w:val="76283D5C"/>
    <w:rsid w:val="7BFD3B64"/>
    <w:rsid w:val="7C546C05"/>
    <w:rsid w:val="7CDF0858"/>
    <w:rsid w:val="7DD554E1"/>
    <w:rsid w:val="7E44572A"/>
    <w:rsid w:val="7E756FA4"/>
    <w:rsid w:val="7E9D1E94"/>
    <w:rsid w:val="7EC23FFE"/>
    <w:rsid w:val="7EFD3B0F"/>
    <w:rsid w:val="7F0709B3"/>
    <w:rsid w:val="7F3379FA"/>
    <w:rsid w:val="7F337C82"/>
    <w:rsid w:val="7FD17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81D"/>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52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520C"/>
    <w:rPr>
      <w:rFonts w:asciiTheme="minorHAnsi" w:hAnsiTheme="minorHAnsi" w:cstheme="minorBidi"/>
      <w:kern w:val="2"/>
      <w:sz w:val="18"/>
      <w:szCs w:val="18"/>
    </w:rPr>
  </w:style>
  <w:style w:type="paragraph" w:styleId="a4">
    <w:name w:val="footer"/>
    <w:basedOn w:val="a"/>
    <w:link w:val="Char0"/>
    <w:rsid w:val="0051520C"/>
    <w:pPr>
      <w:tabs>
        <w:tab w:val="center" w:pos="4153"/>
        <w:tab w:val="right" w:pos="8306"/>
      </w:tabs>
      <w:snapToGrid w:val="0"/>
      <w:jc w:val="left"/>
    </w:pPr>
    <w:rPr>
      <w:sz w:val="18"/>
      <w:szCs w:val="18"/>
    </w:rPr>
  </w:style>
  <w:style w:type="character" w:customStyle="1" w:styleId="Char0">
    <w:name w:val="页脚 Char"/>
    <w:basedOn w:val="a0"/>
    <w:link w:val="a4"/>
    <w:rsid w:val="0051520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酷</dc:creator>
  <cp:lastModifiedBy>Administrator</cp:lastModifiedBy>
  <cp:revision>2</cp:revision>
  <cp:lastPrinted>2021-11-02T00:34:00Z</cp:lastPrinted>
  <dcterms:created xsi:type="dcterms:W3CDTF">2021-12-28T02:47:00Z</dcterms:created>
  <dcterms:modified xsi:type="dcterms:W3CDTF">2021-12-28T02:47:00Z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8F567D936A4E4F33B7C4789349A79F07</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1D" w:rsidRDefault="006D3B1F">
      <w:pPr>
        <w:textAlignment w:val="baseline"/>
        <w:rPr>
          <w:sz w:val="32"/>
          <w:szCs w:val="32"/>
        </w:rPr>
      </w:pPr>
      <w:r>
        <w:rPr>
          <w:rFonts w:ascii="黑体" w:eastAsia="黑体" w:hAnsi="黑体" w:cs="黑体" w:hint="eastAsia"/>
          <w:sz w:val="48"/>
          <w:szCs w:val="48"/>
        </w:rPr>
        <w:t>砀山县全民健身实施计划（</w:t>
      </w:r>
      <w:r>
        <w:rPr>
          <w:rFonts w:ascii="黑体" w:eastAsia="黑体" w:hAnsi="黑体" w:cs="黑体" w:hint="eastAsia"/>
          <w:sz w:val="48"/>
          <w:szCs w:val="48"/>
        </w:rPr>
        <w:t xml:space="preserve">2021-2025 </w:t>
      </w:r>
      <w:r>
        <w:rPr>
          <w:rFonts w:ascii="黑体" w:eastAsia="黑体" w:hAnsi="黑体" w:cs="黑体" w:hint="eastAsia"/>
          <w:sz w:val="48"/>
          <w:szCs w:val="48"/>
        </w:rPr>
        <w:t>年）</w:t>
      </w:r>
    </w:p>
    <w:p w:rsidR="000C481D" w:rsidRDefault="006D3B1F">
      <w:pPr>
        <w:jc w:val="center"/>
        <w:textAlignment w:val="baseline"/>
        <w:rPr>
          <w:sz w:val="32"/>
          <w:szCs w:val="32"/>
        </w:rPr>
      </w:pPr>
      <w:r>
        <w:rPr>
          <w:rFonts w:hint="eastAsia"/>
          <w:sz w:val="32"/>
          <w:szCs w:val="32"/>
        </w:rPr>
        <w:t>(</w:t>
      </w:r>
      <w:r>
        <w:rPr>
          <w:rFonts w:hint="eastAsia"/>
          <w:sz w:val="32"/>
          <w:szCs w:val="32"/>
        </w:rPr>
        <w:t>讨论稿</w:t>
      </w:r>
      <w:r>
        <w:rPr>
          <w:rFonts w:hint="eastAsia"/>
          <w:sz w:val="32"/>
          <w:szCs w:val="32"/>
        </w:rPr>
        <w:t>)</w:t>
      </w:r>
    </w:p>
    <w:p w:rsidR="000C481D" w:rsidRDefault="006D3B1F">
      <w:pPr>
        <w:textAlignment w:val="baseline"/>
        <w:rPr>
          <w:sz w:val="32"/>
          <w:szCs w:val="32"/>
        </w:rPr>
      </w:pPr>
      <w:r>
        <w:rPr>
          <w:rFonts w:hint="eastAsia"/>
          <w:sz w:val="32"/>
          <w:szCs w:val="32"/>
        </w:rPr>
        <w:t xml:space="preserve">    </w:t>
      </w:r>
      <w:r>
        <w:rPr>
          <w:rFonts w:hint="eastAsia"/>
          <w:sz w:val="32"/>
          <w:szCs w:val="32"/>
        </w:rPr>
        <w:t>为加快健康砀山</w:t>
      </w:r>
      <w:r>
        <w:rPr>
          <w:rFonts w:hint="eastAsia"/>
          <w:sz w:val="32"/>
          <w:szCs w:val="32"/>
        </w:rPr>
        <w:t>和体育强县</w:t>
      </w:r>
      <w:r>
        <w:rPr>
          <w:rFonts w:hint="eastAsia"/>
          <w:sz w:val="32"/>
          <w:szCs w:val="32"/>
        </w:rPr>
        <w:t>建设，构建更高水平的全民健身公共服务体系，根据国务院《全民健身计划（</w:t>
      </w:r>
      <w:r>
        <w:rPr>
          <w:rFonts w:hint="eastAsia"/>
          <w:sz w:val="32"/>
          <w:szCs w:val="32"/>
        </w:rPr>
        <w:t xml:space="preserve">2021-2025 </w:t>
      </w:r>
      <w:r>
        <w:rPr>
          <w:rFonts w:hint="eastAsia"/>
          <w:sz w:val="32"/>
          <w:szCs w:val="32"/>
        </w:rPr>
        <w:t>年）》</w:t>
      </w:r>
      <w:r>
        <w:rPr>
          <w:rFonts w:hint="eastAsia"/>
          <w:sz w:val="32"/>
          <w:szCs w:val="32"/>
        </w:rPr>
        <w:t>、《安徽省全民健身实施计划</w:t>
      </w:r>
      <w:r>
        <w:rPr>
          <w:rFonts w:hint="eastAsia"/>
          <w:sz w:val="32"/>
          <w:szCs w:val="32"/>
        </w:rPr>
        <w:t>(2021-2025</w:t>
      </w:r>
      <w:r>
        <w:rPr>
          <w:rFonts w:hint="eastAsia"/>
          <w:sz w:val="32"/>
          <w:szCs w:val="32"/>
        </w:rPr>
        <w:t>年</w:t>
      </w:r>
      <w:r>
        <w:rPr>
          <w:rFonts w:hint="eastAsia"/>
          <w:sz w:val="32"/>
          <w:szCs w:val="32"/>
        </w:rPr>
        <w:t>)</w:t>
      </w:r>
      <w:r>
        <w:rPr>
          <w:rFonts w:hint="eastAsia"/>
          <w:sz w:val="32"/>
          <w:szCs w:val="32"/>
        </w:rPr>
        <w:t>》和</w:t>
      </w:r>
      <w:proofErr w:type="gramStart"/>
      <w:r>
        <w:rPr>
          <w:rFonts w:hint="eastAsia"/>
          <w:sz w:val="32"/>
          <w:szCs w:val="32"/>
        </w:rPr>
        <w:t>《</w:t>
      </w:r>
      <w:proofErr w:type="gramEnd"/>
      <w:r>
        <w:rPr>
          <w:rFonts w:hint="eastAsia"/>
          <w:sz w:val="32"/>
          <w:szCs w:val="32"/>
        </w:rPr>
        <w:t>宿州市全民健身实施计划（</w:t>
      </w:r>
      <w:r>
        <w:rPr>
          <w:rFonts w:hint="eastAsia"/>
          <w:sz w:val="32"/>
          <w:szCs w:val="32"/>
        </w:rPr>
        <w:t>2021</w:t>
      </w:r>
      <w:proofErr w:type="gramStart"/>
      <w:r>
        <w:rPr>
          <w:rFonts w:hint="eastAsia"/>
          <w:sz w:val="32"/>
          <w:szCs w:val="32"/>
        </w:rPr>
        <w:t>一</w:t>
      </w:r>
      <w:proofErr w:type="gramEnd"/>
      <w:r>
        <w:rPr>
          <w:rFonts w:hint="eastAsia"/>
          <w:sz w:val="32"/>
          <w:szCs w:val="32"/>
        </w:rPr>
        <w:t>2025</w:t>
      </w:r>
      <w:r>
        <w:rPr>
          <w:rFonts w:hint="eastAsia"/>
          <w:sz w:val="32"/>
          <w:szCs w:val="32"/>
        </w:rPr>
        <w:t>年）（送审稿）</w:t>
      </w:r>
      <w:r>
        <w:rPr>
          <w:rFonts w:hint="eastAsia"/>
          <w:sz w:val="32"/>
          <w:szCs w:val="32"/>
        </w:rPr>
        <w:t>，</w:t>
      </w:r>
      <w:r>
        <w:rPr>
          <w:rFonts w:hint="eastAsia"/>
          <w:sz w:val="32"/>
          <w:szCs w:val="32"/>
        </w:rPr>
        <w:t>结合我县实际，</w:t>
      </w:r>
      <w:r>
        <w:rPr>
          <w:rFonts w:hint="eastAsia"/>
          <w:sz w:val="32"/>
          <w:szCs w:val="32"/>
        </w:rPr>
        <w:t>制定本</w:t>
      </w:r>
      <w:r>
        <w:rPr>
          <w:rFonts w:hint="eastAsia"/>
          <w:sz w:val="32"/>
          <w:szCs w:val="32"/>
        </w:rPr>
        <w:t>实施</w:t>
      </w:r>
      <w:r>
        <w:rPr>
          <w:rFonts w:hint="eastAsia"/>
          <w:sz w:val="32"/>
          <w:szCs w:val="32"/>
        </w:rPr>
        <w:t>计划。</w:t>
      </w:r>
    </w:p>
    <w:p w:rsidR="000C481D" w:rsidRDefault="006D3B1F">
      <w:pPr>
        <w:textAlignment w:val="baseline"/>
        <w:rPr>
          <w:sz w:val="32"/>
          <w:szCs w:val="32"/>
        </w:rPr>
      </w:pPr>
      <w:r>
        <w:rPr>
          <w:rFonts w:hint="eastAsia"/>
          <w:sz w:val="32"/>
          <w:szCs w:val="32"/>
        </w:rPr>
        <w:t>一、总体要求</w:t>
      </w:r>
    </w:p>
    <w:p w:rsidR="000C481D" w:rsidRDefault="006D3B1F">
      <w:pPr>
        <w:textAlignment w:val="baseline"/>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指导思想</w:t>
      </w:r>
    </w:p>
    <w:p w:rsidR="000C481D" w:rsidRDefault="006D3B1F">
      <w:pPr>
        <w:textAlignment w:val="baseline"/>
        <w:rPr>
          <w:sz w:val="32"/>
          <w:szCs w:val="32"/>
        </w:rPr>
      </w:pPr>
      <w:r>
        <w:rPr>
          <w:rFonts w:hint="eastAsia"/>
          <w:sz w:val="32"/>
          <w:szCs w:val="32"/>
        </w:rPr>
        <w:t xml:space="preserve">    </w:t>
      </w:r>
      <w:r>
        <w:rPr>
          <w:rFonts w:hint="eastAsia"/>
          <w:sz w:val="32"/>
          <w:szCs w:val="32"/>
        </w:rPr>
        <w:t>以习近平新时代中国特色社会主义思想为指导，全面贯彻落实党的十九大和十九届二中、三中、四中、五中</w:t>
      </w:r>
      <w:r>
        <w:rPr>
          <w:rFonts w:hint="eastAsia"/>
          <w:sz w:val="32"/>
          <w:szCs w:val="32"/>
        </w:rPr>
        <w:t>、六中</w:t>
      </w:r>
      <w:r>
        <w:rPr>
          <w:rFonts w:hint="eastAsia"/>
          <w:sz w:val="32"/>
          <w:szCs w:val="32"/>
        </w:rPr>
        <w:t>全会精神，深入贯彻落</w:t>
      </w:r>
      <w:proofErr w:type="gramStart"/>
      <w:r>
        <w:rPr>
          <w:rFonts w:hint="eastAsia"/>
          <w:sz w:val="32"/>
          <w:szCs w:val="32"/>
        </w:rPr>
        <w:t>实习近</w:t>
      </w:r>
      <w:proofErr w:type="gramEnd"/>
      <w:r>
        <w:rPr>
          <w:rFonts w:hint="eastAsia"/>
          <w:sz w:val="32"/>
          <w:szCs w:val="32"/>
        </w:rPr>
        <w:t>平总书记考察安徽重要讲话指示精神和关于体育工作的重要论述，坚持以人民为中心，</w:t>
      </w:r>
      <w:r>
        <w:rPr>
          <w:rFonts w:hint="eastAsia"/>
          <w:sz w:val="32"/>
          <w:szCs w:val="32"/>
        </w:rPr>
        <w:t>坚持</w:t>
      </w:r>
      <w:r>
        <w:rPr>
          <w:rFonts w:hint="eastAsia"/>
          <w:sz w:val="32"/>
          <w:szCs w:val="32"/>
        </w:rPr>
        <w:t>新发展理念，深入实施全民健身国家战略，</w:t>
      </w:r>
      <w:r>
        <w:rPr>
          <w:rFonts w:hint="eastAsia"/>
          <w:sz w:val="32"/>
          <w:szCs w:val="32"/>
        </w:rPr>
        <w:t>构建更高水平的</w:t>
      </w:r>
      <w:r>
        <w:rPr>
          <w:rFonts w:hint="eastAsia"/>
          <w:sz w:val="32"/>
          <w:szCs w:val="32"/>
        </w:rPr>
        <w:t>全民健身公共服务体系，</w:t>
      </w:r>
      <w:r>
        <w:rPr>
          <w:rFonts w:hint="eastAsia"/>
          <w:sz w:val="32"/>
          <w:szCs w:val="32"/>
        </w:rPr>
        <w:t>充分发挥全民健身在提高人民健康水平、促进人的全面发展、推动经济社会发展、展示国家文化</w:t>
      </w:r>
      <w:proofErr w:type="gramStart"/>
      <w:r>
        <w:rPr>
          <w:rFonts w:hint="eastAsia"/>
          <w:sz w:val="32"/>
          <w:szCs w:val="32"/>
        </w:rPr>
        <w:t>软实力</w:t>
      </w:r>
      <w:proofErr w:type="gramEnd"/>
      <w:r>
        <w:rPr>
          <w:rFonts w:hint="eastAsia"/>
          <w:sz w:val="32"/>
          <w:szCs w:val="32"/>
        </w:rPr>
        <w:t>等方面的综合价值与多元功能，</w:t>
      </w:r>
      <w:r>
        <w:rPr>
          <w:rFonts w:hint="eastAsia"/>
          <w:sz w:val="32"/>
          <w:szCs w:val="32"/>
        </w:rPr>
        <w:t>为建设新阶段现代化美好砀山发挥积极作用。</w:t>
      </w:r>
    </w:p>
    <w:p w:rsidR="000C481D" w:rsidRDefault="006D3B1F">
      <w:pPr>
        <w:textAlignment w:val="baseline"/>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发展目标</w:t>
      </w:r>
    </w:p>
    <w:p w:rsidR="000C481D" w:rsidRDefault="006D3B1F">
      <w:pPr>
        <w:textAlignment w:val="baseline"/>
        <w:rPr>
          <w:sz w:val="32"/>
          <w:szCs w:val="32"/>
        </w:rPr>
      </w:pPr>
      <w:r>
        <w:rPr>
          <w:rFonts w:hint="eastAsia"/>
          <w:sz w:val="32"/>
          <w:szCs w:val="32"/>
        </w:rPr>
        <w:lastRenderedPageBreak/>
        <w:t xml:space="preserve">    </w:t>
      </w:r>
      <w:r>
        <w:rPr>
          <w:rFonts w:hint="eastAsia"/>
          <w:sz w:val="32"/>
          <w:szCs w:val="32"/>
        </w:rPr>
        <w:t>到</w:t>
      </w:r>
      <w:r>
        <w:rPr>
          <w:rFonts w:hint="eastAsia"/>
          <w:sz w:val="32"/>
          <w:szCs w:val="32"/>
        </w:rPr>
        <w:t xml:space="preserve">2025 </w:t>
      </w:r>
      <w:r>
        <w:rPr>
          <w:rFonts w:hint="eastAsia"/>
          <w:sz w:val="32"/>
          <w:szCs w:val="32"/>
        </w:rPr>
        <w:t>年，</w:t>
      </w:r>
      <w:r>
        <w:rPr>
          <w:rFonts w:hint="eastAsia"/>
          <w:sz w:val="32"/>
          <w:szCs w:val="32"/>
        </w:rPr>
        <w:t>全民健身公共服务体系更加完善，人民群众体育健身更加便利，赛事活动更加丰富，健身组织更加富有活力，健身指导更加科学，健身意识更加主动，</w:t>
      </w:r>
      <w:r>
        <w:rPr>
          <w:rFonts w:hint="eastAsia"/>
          <w:sz w:val="32"/>
          <w:szCs w:val="32"/>
        </w:rPr>
        <w:t>实现县、镇（园区）、行政村（社区）三级公共健身设施和社区</w:t>
      </w:r>
      <w:r>
        <w:rPr>
          <w:rFonts w:hint="eastAsia"/>
          <w:sz w:val="32"/>
          <w:szCs w:val="32"/>
        </w:rPr>
        <w:t>15</w:t>
      </w:r>
      <w:r>
        <w:rPr>
          <w:rFonts w:hint="eastAsia"/>
          <w:sz w:val="32"/>
          <w:szCs w:val="32"/>
        </w:rPr>
        <w:t>分钟健身圈实现全覆盖。</w:t>
      </w:r>
      <w:r>
        <w:rPr>
          <w:rFonts w:hint="eastAsia"/>
          <w:sz w:val="32"/>
          <w:szCs w:val="32"/>
        </w:rPr>
        <w:t>全县</w:t>
      </w:r>
      <w:r>
        <w:rPr>
          <w:rFonts w:hint="eastAsia"/>
          <w:sz w:val="32"/>
          <w:szCs w:val="32"/>
        </w:rPr>
        <w:t>经常参加体育锻炼人数比例达到</w:t>
      </w:r>
      <w:r>
        <w:rPr>
          <w:rFonts w:hint="eastAsia"/>
          <w:sz w:val="32"/>
          <w:szCs w:val="32"/>
        </w:rPr>
        <w:t>4</w:t>
      </w:r>
      <w:r>
        <w:rPr>
          <w:rFonts w:hint="eastAsia"/>
          <w:sz w:val="32"/>
          <w:szCs w:val="32"/>
        </w:rPr>
        <w:t>2</w:t>
      </w:r>
      <w:r>
        <w:rPr>
          <w:rFonts w:hint="eastAsia"/>
          <w:sz w:val="32"/>
          <w:szCs w:val="32"/>
        </w:rPr>
        <w:t>%</w:t>
      </w:r>
      <w:r>
        <w:rPr>
          <w:rFonts w:hint="eastAsia"/>
          <w:sz w:val="32"/>
          <w:szCs w:val="32"/>
        </w:rPr>
        <w:t>以上，人均体育场地面积达到</w:t>
      </w:r>
      <w:r>
        <w:rPr>
          <w:rFonts w:hint="eastAsia"/>
          <w:sz w:val="32"/>
          <w:szCs w:val="32"/>
        </w:rPr>
        <w:t>2.</w:t>
      </w:r>
      <w:r>
        <w:rPr>
          <w:rFonts w:hint="eastAsia"/>
          <w:sz w:val="32"/>
          <w:szCs w:val="32"/>
        </w:rPr>
        <w:t>6</w:t>
      </w:r>
      <w:r>
        <w:rPr>
          <w:rFonts w:hint="eastAsia"/>
          <w:sz w:val="32"/>
          <w:szCs w:val="32"/>
        </w:rPr>
        <w:t xml:space="preserve"> </w:t>
      </w:r>
      <w:r>
        <w:rPr>
          <w:rFonts w:hint="eastAsia"/>
          <w:sz w:val="32"/>
          <w:szCs w:val="32"/>
        </w:rPr>
        <w:t>平方米以上</w:t>
      </w:r>
      <w:r>
        <w:rPr>
          <w:rFonts w:hint="eastAsia"/>
          <w:sz w:val="32"/>
          <w:szCs w:val="32"/>
        </w:rPr>
        <w:t>，每万人拥有足球场地达到</w:t>
      </w:r>
      <w:r>
        <w:rPr>
          <w:rFonts w:hint="eastAsia"/>
          <w:sz w:val="32"/>
          <w:szCs w:val="32"/>
        </w:rPr>
        <w:t>1.1</w:t>
      </w:r>
      <w:r>
        <w:rPr>
          <w:rFonts w:hint="eastAsia"/>
          <w:sz w:val="32"/>
          <w:szCs w:val="32"/>
        </w:rPr>
        <w:t>块，每千人拥有社会体育指导员</w:t>
      </w:r>
      <w:r>
        <w:rPr>
          <w:rFonts w:hint="eastAsia"/>
          <w:sz w:val="32"/>
          <w:szCs w:val="32"/>
        </w:rPr>
        <w:t>2.5</w:t>
      </w:r>
      <w:r>
        <w:rPr>
          <w:rFonts w:hint="eastAsia"/>
          <w:sz w:val="32"/>
          <w:szCs w:val="32"/>
        </w:rPr>
        <w:t>名，</w:t>
      </w:r>
      <w:r>
        <w:rPr>
          <w:rFonts w:hint="eastAsia"/>
          <w:sz w:val="32"/>
          <w:szCs w:val="32"/>
        </w:rPr>
        <w:t>城乡居民</w:t>
      </w:r>
      <w:r>
        <w:rPr>
          <w:rFonts w:hint="eastAsia"/>
          <w:sz w:val="32"/>
          <w:szCs w:val="32"/>
        </w:rPr>
        <w:t>的《国民体质测定标准》合格以上人数比例达到</w:t>
      </w:r>
      <w:r>
        <w:rPr>
          <w:rFonts w:hint="eastAsia"/>
          <w:sz w:val="32"/>
          <w:szCs w:val="32"/>
        </w:rPr>
        <w:t>9</w:t>
      </w:r>
      <w:r>
        <w:rPr>
          <w:rFonts w:hint="eastAsia"/>
          <w:sz w:val="32"/>
          <w:szCs w:val="32"/>
        </w:rPr>
        <w:t>2</w:t>
      </w:r>
      <w:r>
        <w:rPr>
          <w:rFonts w:hint="eastAsia"/>
          <w:sz w:val="32"/>
          <w:szCs w:val="32"/>
        </w:rPr>
        <w:t>%</w:t>
      </w:r>
      <w:r>
        <w:rPr>
          <w:rFonts w:hint="eastAsia"/>
          <w:sz w:val="32"/>
          <w:szCs w:val="32"/>
        </w:rPr>
        <w:t>。</w:t>
      </w:r>
    </w:p>
    <w:p w:rsidR="000C481D" w:rsidRDefault="006D3B1F">
      <w:pPr>
        <w:textAlignment w:val="baseline"/>
        <w:rPr>
          <w:sz w:val="32"/>
          <w:szCs w:val="32"/>
        </w:rPr>
      </w:pPr>
      <w:r>
        <w:rPr>
          <w:rFonts w:hint="eastAsia"/>
          <w:sz w:val="32"/>
          <w:szCs w:val="32"/>
        </w:rPr>
        <w:t>二</w:t>
      </w:r>
      <w:r>
        <w:rPr>
          <w:rFonts w:hint="eastAsia"/>
          <w:sz w:val="32"/>
          <w:szCs w:val="32"/>
        </w:rPr>
        <w:t>、主要任务</w:t>
      </w:r>
    </w:p>
    <w:p w:rsidR="000C481D" w:rsidRDefault="006D3B1F">
      <w:pPr>
        <w:textAlignment w:val="baseline"/>
        <w:rPr>
          <w:sz w:val="32"/>
          <w:szCs w:val="32"/>
        </w:rPr>
      </w:pPr>
      <w:r>
        <w:rPr>
          <w:rFonts w:hint="eastAsia"/>
          <w:sz w:val="32"/>
          <w:szCs w:val="32"/>
        </w:rPr>
        <w:t>(</w:t>
      </w:r>
      <w:proofErr w:type="gramStart"/>
      <w:r>
        <w:rPr>
          <w:rFonts w:hint="eastAsia"/>
          <w:sz w:val="32"/>
          <w:szCs w:val="32"/>
        </w:rPr>
        <w:t>一</w:t>
      </w:r>
      <w:proofErr w:type="gramEnd"/>
      <w:r>
        <w:rPr>
          <w:rFonts w:hint="eastAsia"/>
          <w:sz w:val="32"/>
          <w:szCs w:val="32"/>
        </w:rPr>
        <w:t>)</w:t>
      </w:r>
      <w:r>
        <w:rPr>
          <w:rFonts w:hint="eastAsia"/>
          <w:sz w:val="32"/>
          <w:szCs w:val="32"/>
        </w:rPr>
        <w:t>加快全民健身场地设施建设</w:t>
      </w:r>
      <w:r>
        <w:rPr>
          <w:rFonts w:hint="eastAsia"/>
          <w:sz w:val="32"/>
          <w:szCs w:val="32"/>
        </w:rPr>
        <w:t>。制定实施《砀山县全民健身设施建设补短板五年行动计划</w:t>
      </w:r>
      <w:r>
        <w:rPr>
          <w:rFonts w:hint="eastAsia"/>
          <w:sz w:val="32"/>
          <w:szCs w:val="32"/>
        </w:rPr>
        <w:t>(2021--2025</w:t>
      </w:r>
      <w:r>
        <w:rPr>
          <w:rFonts w:hint="eastAsia"/>
          <w:sz w:val="32"/>
          <w:szCs w:val="32"/>
        </w:rPr>
        <w:t>年</w:t>
      </w:r>
      <w:r>
        <w:rPr>
          <w:rFonts w:hint="eastAsia"/>
          <w:sz w:val="32"/>
          <w:szCs w:val="32"/>
        </w:rPr>
        <w:t>)</w:t>
      </w:r>
      <w:r>
        <w:rPr>
          <w:rFonts w:hint="eastAsia"/>
          <w:sz w:val="32"/>
          <w:szCs w:val="32"/>
        </w:rPr>
        <w:t>》，县人民政府制定公共体育设施专项规划，并纳入国土空间规划。</w:t>
      </w:r>
    </w:p>
    <w:p w:rsidR="0051520C" w:rsidRDefault="006D3B1F">
      <w:pPr>
        <w:ind w:firstLineChars="200" w:firstLine="640"/>
        <w:textAlignment w:val="baseline"/>
        <w:rPr>
          <w:rFonts w:hint="eastAsia"/>
          <w:sz w:val="32"/>
          <w:szCs w:val="32"/>
        </w:rPr>
      </w:pPr>
      <w:bookmarkStart w:id="0" w:name="_GoBack"/>
      <w:bookmarkEnd w:id="0"/>
      <w:r>
        <w:rPr>
          <w:rFonts w:hint="eastAsia"/>
          <w:sz w:val="32"/>
          <w:szCs w:val="32"/>
        </w:rPr>
        <w:t>建设“举步可就”的全民健身设施，补齐</w:t>
      </w:r>
      <w:r>
        <w:rPr>
          <w:rFonts w:hint="eastAsia"/>
          <w:sz w:val="32"/>
          <w:szCs w:val="32"/>
        </w:rPr>
        <w:t>群众身边健身设施短板。严格落实城镇社区全民健身设施建设标准，重点建设贴近社区、方便可达的健身步道、健身广场、健身路径、小型足球场（篮球场）等群众身边的健身设施。新建或扩改建体育公园、全民健身中心、公共体育场（馆）等健身场地设施</w:t>
      </w:r>
      <w:r>
        <w:rPr>
          <w:rFonts w:hint="eastAsia"/>
          <w:sz w:val="32"/>
          <w:szCs w:val="32"/>
        </w:rPr>
        <w:t xml:space="preserve"> 2 </w:t>
      </w:r>
      <w:proofErr w:type="gramStart"/>
      <w:r>
        <w:rPr>
          <w:rFonts w:hint="eastAsia"/>
          <w:sz w:val="32"/>
          <w:szCs w:val="32"/>
        </w:rPr>
        <w:t>个</w:t>
      </w:r>
      <w:proofErr w:type="gramEnd"/>
      <w:r>
        <w:rPr>
          <w:rFonts w:hint="eastAsia"/>
          <w:sz w:val="32"/>
          <w:szCs w:val="32"/>
        </w:rPr>
        <w:t>以上，建成轮滑类场地设施</w:t>
      </w:r>
      <w:r>
        <w:rPr>
          <w:rFonts w:hint="eastAsia"/>
          <w:sz w:val="32"/>
          <w:szCs w:val="32"/>
        </w:rPr>
        <w:t>1</w:t>
      </w:r>
      <w:r>
        <w:rPr>
          <w:rFonts w:hint="eastAsia"/>
          <w:sz w:val="32"/>
          <w:szCs w:val="32"/>
        </w:rPr>
        <w:t>个。推动农民体育健身工程提档升级，完成镇（园区）全民健身器材设施补短板项目</w:t>
      </w:r>
      <w:r>
        <w:rPr>
          <w:rFonts w:hint="eastAsia"/>
          <w:sz w:val="32"/>
          <w:szCs w:val="32"/>
        </w:rPr>
        <w:t>3</w:t>
      </w:r>
      <w:r>
        <w:rPr>
          <w:rFonts w:hint="eastAsia"/>
          <w:sz w:val="32"/>
          <w:szCs w:val="32"/>
        </w:rPr>
        <w:t>个以上。新建或改扩建行政村（社区）全民健身设施</w:t>
      </w:r>
      <w:r>
        <w:rPr>
          <w:rFonts w:hint="eastAsia"/>
          <w:sz w:val="32"/>
          <w:szCs w:val="32"/>
        </w:rPr>
        <w:t>50</w:t>
      </w:r>
      <w:r>
        <w:rPr>
          <w:rFonts w:hint="eastAsia"/>
          <w:sz w:val="32"/>
          <w:szCs w:val="32"/>
        </w:rPr>
        <w:t>个以上。新建</w:t>
      </w:r>
      <w:r>
        <w:rPr>
          <w:rFonts w:hint="eastAsia"/>
          <w:sz w:val="32"/>
          <w:szCs w:val="32"/>
        </w:rPr>
        <w:lastRenderedPageBreak/>
        <w:t>足球场地</w:t>
      </w:r>
      <w:r w:rsidR="0051520C">
        <w:rPr>
          <w:rFonts w:hint="eastAsia"/>
          <w:sz w:val="32"/>
          <w:szCs w:val="32"/>
        </w:rPr>
        <w:t>（包含学校建设）</w:t>
      </w:r>
      <w:r>
        <w:rPr>
          <w:rFonts w:hint="eastAsia"/>
          <w:sz w:val="32"/>
          <w:szCs w:val="32"/>
        </w:rPr>
        <w:t>20</w:t>
      </w:r>
      <w:r>
        <w:rPr>
          <w:rFonts w:hint="eastAsia"/>
          <w:sz w:val="32"/>
          <w:szCs w:val="32"/>
        </w:rPr>
        <w:t>个以上。新建健身步道</w:t>
      </w:r>
      <w:r>
        <w:rPr>
          <w:rFonts w:hint="eastAsia"/>
          <w:sz w:val="32"/>
          <w:szCs w:val="32"/>
        </w:rPr>
        <w:t>50</w:t>
      </w:r>
      <w:r>
        <w:rPr>
          <w:rFonts w:hint="eastAsia"/>
          <w:sz w:val="32"/>
          <w:szCs w:val="32"/>
        </w:rPr>
        <w:t>公里以上。开展公共体育场（馆）开放服务提升行动，加强对建成的公共体育场</w:t>
      </w:r>
      <w:r>
        <w:rPr>
          <w:rFonts w:hint="eastAsia"/>
          <w:sz w:val="32"/>
          <w:szCs w:val="32"/>
        </w:rPr>
        <w:t>（馆）运营管理。促进学校体育场（馆）规范有序开放，推动机关企事业单位体育场馆对外开放。加强监督检查和考核评估，突出青少年、老年人、残疾人等特殊群体，逐步扩大免费或低收费开放覆盖时段和覆盖面。运用市场逻辑和资本力量，持续深化体育场馆运营管理体制改革，鼓励通过委托管理和政府购买服务等方式支持社会力量参与健身场地设施建设及运营。加强全民健身设施维修和日常管理，消除安全隐患。</w:t>
      </w:r>
    </w:p>
    <w:p w:rsidR="000C481D" w:rsidRDefault="006D3B1F">
      <w:pPr>
        <w:ind w:firstLineChars="200" w:firstLine="640"/>
        <w:textAlignment w:val="baseline"/>
        <w:rPr>
          <w:sz w:val="32"/>
          <w:szCs w:val="32"/>
        </w:rPr>
      </w:pPr>
      <w:r>
        <w:rPr>
          <w:rFonts w:hint="eastAsia"/>
          <w:sz w:val="32"/>
          <w:szCs w:val="32"/>
        </w:rPr>
        <w:t>（二）开展形式多样的全民健身活动</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sidR="0051520C">
        <w:rPr>
          <w:rFonts w:hint="eastAsia"/>
          <w:sz w:val="32"/>
          <w:szCs w:val="32"/>
        </w:rPr>
        <w:t>丰富全民健身赛事活动供给。积极组织参与全市</w:t>
      </w:r>
      <w:r>
        <w:rPr>
          <w:rFonts w:hint="eastAsia"/>
          <w:sz w:val="32"/>
          <w:szCs w:val="32"/>
        </w:rPr>
        <w:t>性的群众赛事活动，持续开展纪念毛泽东同志“发展体育运动，增强人民体质”题词、全民健身日、中国农民丰收节、砀山梨花节、</w:t>
      </w:r>
      <w:proofErr w:type="gramStart"/>
      <w:r>
        <w:rPr>
          <w:rFonts w:hint="eastAsia"/>
          <w:sz w:val="32"/>
          <w:szCs w:val="32"/>
        </w:rPr>
        <w:t>采梨节</w:t>
      </w:r>
      <w:proofErr w:type="gramEnd"/>
      <w:r>
        <w:rPr>
          <w:rFonts w:hint="eastAsia"/>
          <w:sz w:val="32"/>
          <w:szCs w:val="32"/>
        </w:rPr>
        <w:t>等主题活动。丰富社区体育赛事活动，打造砀山特色的全民健身赛事活动品牌。组织开展砀山县全民健身运动会、“四球一舞”（足球、篮球、乒乓球、羽毛球和广场舞）省市县三级</w:t>
      </w:r>
      <w:proofErr w:type="gramStart"/>
      <w:r>
        <w:rPr>
          <w:rFonts w:hint="eastAsia"/>
          <w:sz w:val="32"/>
          <w:szCs w:val="32"/>
        </w:rPr>
        <w:t>业余联赛</w:t>
      </w:r>
      <w:proofErr w:type="gramEnd"/>
      <w:r>
        <w:rPr>
          <w:rFonts w:hint="eastAsia"/>
          <w:sz w:val="32"/>
          <w:szCs w:val="32"/>
        </w:rPr>
        <w:t>选拔赛</w:t>
      </w:r>
      <w:r w:rsidR="0051520C">
        <w:rPr>
          <w:rFonts w:hint="eastAsia"/>
          <w:sz w:val="32"/>
          <w:szCs w:val="32"/>
        </w:rPr>
        <w:t>等。持续</w:t>
      </w:r>
      <w:r>
        <w:rPr>
          <w:rFonts w:hint="eastAsia"/>
          <w:sz w:val="32"/>
          <w:szCs w:val="32"/>
        </w:rPr>
        <w:t>打造砀山县梨园马拉松赛、环江淮自行车骑行大赛等一县一品</w:t>
      </w:r>
      <w:proofErr w:type="gramStart"/>
      <w:r>
        <w:rPr>
          <w:rFonts w:hint="eastAsia"/>
          <w:sz w:val="32"/>
          <w:szCs w:val="32"/>
        </w:rPr>
        <w:t>”</w:t>
      </w:r>
      <w:proofErr w:type="gramEnd"/>
      <w:r>
        <w:rPr>
          <w:rFonts w:hint="eastAsia"/>
          <w:sz w:val="32"/>
          <w:szCs w:val="32"/>
        </w:rPr>
        <w:t>特色品牌赛事。支持企业、社会举办全民健身赛事活动。加强全民健身赛事管理和服务，制定</w:t>
      </w:r>
      <w:r>
        <w:rPr>
          <w:rFonts w:hint="eastAsia"/>
          <w:sz w:val="32"/>
          <w:szCs w:val="32"/>
        </w:rPr>
        <w:lastRenderedPageBreak/>
        <w:t>全民健身赛事活动指引。</w:t>
      </w:r>
      <w:r>
        <w:rPr>
          <w:rFonts w:hint="eastAsia"/>
          <w:sz w:val="32"/>
          <w:szCs w:val="32"/>
        </w:rPr>
        <w:t>推广普及县域足球，开展足球、篮球特色学校认定和示范项目建设。</w:t>
      </w:r>
      <w:r>
        <w:rPr>
          <w:rFonts w:hint="eastAsia"/>
          <w:color w:val="000000"/>
          <w:sz w:val="32"/>
          <w:szCs w:val="32"/>
        </w:rPr>
        <w:t>推广武术、太极拳、象棋、围棋等传统运动项目，</w:t>
      </w:r>
      <w:r>
        <w:rPr>
          <w:rFonts w:hint="eastAsia"/>
          <w:sz w:val="32"/>
          <w:szCs w:val="32"/>
        </w:rPr>
        <w:t>培育户外运动、汽车摩托车等休闲运动项目。</w:t>
      </w:r>
    </w:p>
    <w:p w:rsidR="000C481D" w:rsidRDefault="006D3B1F">
      <w:pPr>
        <w:textAlignment w:val="baseline"/>
        <w:rPr>
          <w:sz w:val="32"/>
          <w:szCs w:val="32"/>
        </w:rPr>
      </w:pPr>
      <w:r>
        <w:rPr>
          <w:rFonts w:hint="eastAsia"/>
          <w:sz w:val="32"/>
          <w:szCs w:val="32"/>
        </w:rPr>
        <w:t>（三）提升科学健身指导服务水平</w:t>
      </w:r>
    </w:p>
    <w:p w:rsidR="000C481D" w:rsidRDefault="006D3B1F">
      <w:pPr>
        <w:textAlignment w:val="baseline"/>
        <w:rPr>
          <w:sz w:val="32"/>
          <w:szCs w:val="32"/>
        </w:rPr>
      </w:pPr>
      <w:r>
        <w:rPr>
          <w:rFonts w:hint="eastAsia"/>
          <w:sz w:val="32"/>
          <w:szCs w:val="32"/>
        </w:rPr>
        <w:t xml:space="preserve">    </w:t>
      </w:r>
      <w:r>
        <w:rPr>
          <w:rFonts w:hint="eastAsia"/>
          <w:sz w:val="32"/>
          <w:szCs w:val="32"/>
        </w:rPr>
        <w:t>构建科学健身指导服务网络。</w:t>
      </w:r>
      <w:proofErr w:type="gramStart"/>
      <w:r>
        <w:rPr>
          <w:rFonts w:hint="eastAsia"/>
          <w:sz w:val="32"/>
          <w:szCs w:val="32"/>
        </w:rPr>
        <w:t>建成县</w:t>
      </w:r>
      <w:proofErr w:type="gramEnd"/>
      <w:r>
        <w:rPr>
          <w:rFonts w:hint="eastAsia"/>
          <w:sz w:val="32"/>
          <w:szCs w:val="32"/>
        </w:rPr>
        <w:t>二级科学健身指导中心</w:t>
      </w:r>
      <w:r>
        <w:rPr>
          <w:rFonts w:hint="eastAsia"/>
          <w:sz w:val="32"/>
          <w:szCs w:val="32"/>
        </w:rPr>
        <w:t>1</w:t>
      </w:r>
      <w:r>
        <w:rPr>
          <w:rFonts w:hint="eastAsia"/>
          <w:sz w:val="32"/>
          <w:szCs w:val="32"/>
        </w:rPr>
        <w:t>个，通过政府购买服务方式，推动健身场所和</w:t>
      </w:r>
      <w:proofErr w:type="gramStart"/>
      <w:r>
        <w:rPr>
          <w:rFonts w:hint="eastAsia"/>
          <w:sz w:val="32"/>
          <w:szCs w:val="32"/>
        </w:rPr>
        <w:t>晨晚练</w:t>
      </w:r>
      <w:proofErr w:type="gramEnd"/>
      <w:r>
        <w:rPr>
          <w:rFonts w:hint="eastAsia"/>
          <w:sz w:val="32"/>
          <w:szCs w:val="32"/>
        </w:rPr>
        <w:t>点科学健身</w:t>
      </w:r>
      <w:proofErr w:type="gramStart"/>
      <w:r>
        <w:rPr>
          <w:rFonts w:hint="eastAsia"/>
          <w:sz w:val="32"/>
          <w:szCs w:val="32"/>
        </w:rPr>
        <w:t>指导全</w:t>
      </w:r>
      <w:proofErr w:type="gramEnd"/>
      <w:r>
        <w:rPr>
          <w:rFonts w:hint="eastAsia"/>
          <w:sz w:val="32"/>
          <w:szCs w:val="32"/>
        </w:rPr>
        <w:t>覆盖，开设线上线下相结合科学健身大讲堂。培养科学健身指导队伍。制定科学健身培训课程，将科学健身培训课程纳入社会体育指导员培训内容。深化社会体育指导员管理制定改革，完善激励保障机制，提高社会体育指导员服务率。落实</w:t>
      </w:r>
      <w:r>
        <w:rPr>
          <w:rFonts w:hint="eastAsia"/>
          <w:sz w:val="32"/>
          <w:szCs w:val="32"/>
        </w:rPr>
        <w:t>国民体质监测、国家体育锻炼标准、大众体育运动水平等级标准和全民健身活动状况调查制度，建立居民体质档案。为群众提供科学健身知识普及、体质检测预约、个性化健身指导等服务。推进科学健身指导进机关、进校园、进社区、进农村、进企业、进家庭。</w:t>
      </w:r>
      <w:r>
        <w:rPr>
          <w:rFonts w:hint="eastAsia"/>
          <w:sz w:val="32"/>
          <w:szCs w:val="32"/>
        </w:rPr>
        <w:t xml:space="preserve"> </w:t>
      </w:r>
    </w:p>
    <w:p w:rsidR="000C481D" w:rsidRDefault="006D3B1F">
      <w:pPr>
        <w:textAlignment w:val="baseline"/>
        <w:rPr>
          <w:sz w:val="32"/>
          <w:szCs w:val="32"/>
        </w:rPr>
      </w:pPr>
      <w:r>
        <w:rPr>
          <w:rFonts w:hint="eastAsia"/>
          <w:sz w:val="32"/>
          <w:szCs w:val="32"/>
        </w:rPr>
        <w:t>（四）激发全民健身组织活力</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建立以各类单项、行业和人群体育协会为支撑，基层体育组织为基础的覆盖城乡、富有活力的全民健身组织网络。加强基层体育组织建设，实现各镇（园区）体育总会全覆盖。立足</w:t>
      </w:r>
      <w:r>
        <w:rPr>
          <w:rFonts w:hint="eastAsia"/>
          <w:sz w:val="32"/>
          <w:szCs w:val="32"/>
        </w:rPr>
        <w:lastRenderedPageBreak/>
        <w:t>群众健身需求，推动运动项目协会和人群类体育协会向镇（园区）延伸，向行政村（社区）下</w:t>
      </w:r>
      <w:r>
        <w:rPr>
          <w:rFonts w:hint="eastAsia"/>
          <w:sz w:val="32"/>
          <w:szCs w:val="32"/>
        </w:rPr>
        <w:t>沉。鼓励发展社区体育组织。引导体育社会组织参与承接政府购买全民健身公共服务。</w:t>
      </w:r>
      <w:r>
        <w:rPr>
          <w:rFonts w:hint="eastAsia"/>
          <w:sz w:val="32"/>
          <w:szCs w:val="32"/>
        </w:rPr>
        <w:t xml:space="preserve"> </w:t>
      </w:r>
      <w:r>
        <w:rPr>
          <w:rFonts w:hint="eastAsia"/>
          <w:sz w:val="32"/>
          <w:szCs w:val="32"/>
        </w:rPr>
        <w:t>完善扶持引导政策，</w:t>
      </w:r>
      <w:r>
        <w:rPr>
          <w:rFonts w:hint="eastAsia"/>
          <w:color w:val="000000"/>
          <w:sz w:val="32"/>
          <w:szCs w:val="32"/>
        </w:rPr>
        <w:t>加大政府</w:t>
      </w:r>
      <w:r>
        <w:rPr>
          <w:rFonts w:hint="eastAsia"/>
          <w:sz w:val="32"/>
          <w:szCs w:val="32"/>
        </w:rPr>
        <w:t>购买体育社会组织服务力度，将全民健身公共服务纳入政府购买服务指导性目录，引导体育社会组织参与承接政府购买全民健身公共服务。推动体育社会组织创新发展，加强规范化标准化建设。建立健全体育社会组织考核激励机制，将运动项目推广普及作为单项体育协会的主要评价指标。</w:t>
      </w:r>
      <w:r>
        <w:rPr>
          <w:rFonts w:hint="eastAsia"/>
          <w:sz w:val="32"/>
          <w:szCs w:val="32"/>
        </w:rPr>
        <w:t xml:space="preserve"> </w:t>
      </w:r>
    </w:p>
    <w:p w:rsidR="000C481D" w:rsidRDefault="006D3B1F">
      <w:pPr>
        <w:textAlignment w:val="baseline"/>
        <w:rPr>
          <w:sz w:val="32"/>
          <w:szCs w:val="32"/>
        </w:rPr>
      </w:pPr>
      <w:r>
        <w:rPr>
          <w:rFonts w:hint="eastAsia"/>
          <w:sz w:val="32"/>
          <w:szCs w:val="32"/>
        </w:rPr>
        <w:t>（五）开展重点人群体育活动</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支持机关企事业单位经常性开展职工体育活动，推行工间健身，加强职工健身服务。推动全民健身场地设施</w:t>
      </w:r>
      <w:proofErr w:type="gramStart"/>
      <w:r>
        <w:rPr>
          <w:rFonts w:hint="eastAsia"/>
          <w:sz w:val="32"/>
          <w:szCs w:val="32"/>
        </w:rPr>
        <w:t>适</w:t>
      </w:r>
      <w:proofErr w:type="gramEnd"/>
      <w:r>
        <w:rPr>
          <w:rFonts w:hint="eastAsia"/>
          <w:sz w:val="32"/>
          <w:szCs w:val="32"/>
        </w:rPr>
        <w:t>老化改造，为老年</w:t>
      </w:r>
      <w:r>
        <w:rPr>
          <w:rFonts w:hint="eastAsia"/>
          <w:sz w:val="32"/>
          <w:szCs w:val="32"/>
        </w:rPr>
        <w:t>人提供科学健身指导，组织开展适合老年人特点的赛事活动，开展全县老年人健身展示、习练健身气功五禽戏等活动。优化公共健身设施无障碍环境，推动残疾人康复体育和健身体育广泛开展。开展少数民族传统体育赛事活动。结合</w:t>
      </w:r>
      <w:r>
        <w:rPr>
          <w:rFonts w:hint="eastAsia"/>
          <w:color w:val="000000"/>
          <w:sz w:val="32"/>
          <w:szCs w:val="32"/>
        </w:rPr>
        <w:t>乡</w:t>
      </w:r>
      <w:r>
        <w:rPr>
          <w:rFonts w:hint="eastAsia"/>
          <w:sz w:val="32"/>
          <w:szCs w:val="32"/>
        </w:rPr>
        <w:t>村振兴，举办农民赛事活动，开展丰富多彩的符合女性特点的妇女体育活动。</w:t>
      </w:r>
      <w:r>
        <w:rPr>
          <w:rFonts w:hint="eastAsia"/>
          <w:sz w:val="32"/>
          <w:szCs w:val="32"/>
        </w:rPr>
        <w:t xml:space="preserve"> </w:t>
      </w:r>
    </w:p>
    <w:p w:rsidR="000C481D" w:rsidRDefault="006D3B1F">
      <w:pPr>
        <w:textAlignment w:val="baseline"/>
        <w:rPr>
          <w:sz w:val="32"/>
          <w:szCs w:val="32"/>
        </w:rPr>
      </w:pPr>
      <w:r>
        <w:rPr>
          <w:rFonts w:hint="eastAsia"/>
          <w:sz w:val="32"/>
          <w:szCs w:val="32"/>
        </w:rPr>
        <w:t>（六）推动体育产业高质量发展</w:t>
      </w:r>
      <w:r>
        <w:rPr>
          <w:rFonts w:hint="eastAsia"/>
          <w:sz w:val="32"/>
          <w:szCs w:val="32"/>
        </w:rPr>
        <w:t xml:space="preserve"> </w:t>
      </w:r>
    </w:p>
    <w:p w:rsidR="000C481D" w:rsidRDefault="006D3B1F">
      <w:pPr>
        <w:textAlignment w:val="baseline"/>
        <w:rPr>
          <w:sz w:val="32"/>
          <w:szCs w:val="32"/>
        </w:rPr>
      </w:pPr>
      <w:r>
        <w:rPr>
          <w:rFonts w:hint="eastAsia"/>
          <w:sz w:val="32"/>
          <w:szCs w:val="32"/>
        </w:rPr>
        <w:lastRenderedPageBreak/>
        <w:t xml:space="preserve">    </w:t>
      </w:r>
      <w:r>
        <w:rPr>
          <w:rFonts w:hint="eastAsia"/>
          <w:sz w:val="32"/>
          <w:szCs w:val="32"/>
        </w:rPr>
        <w:t>优化体育产业结构，加快形成以健身休闲和竞赛表演为主、高端制造业与现代服务业融合发展的现代体育产业体系。深入开展体育产业“双招双引”，扩大体育消费，拓展体育消费新领域、新场景。支持政府和社会力量举</w:t>
      </w:r>
      <w:r>
        <w:rPr>
          <w:rFonts w:hint="eastAsia"/>
          <w:sz w:val="32"/>
          <w:szCs w:val="32"/>
        </w:rPr>
        <w:t>办、承办国内省内</w:t>
      </w:r>
      <w:proofErr w:type="gramStart"/>
      <w:r>
        <w:rPr>
          <w:rFonts w:hint="eastAsia"/>
          <w:sz w:val="32"/>
          <w:szCs w:val="32"/>
        </w:rPr>
        <w:t>高端赛事</w:t>
      </w:r>
      <w:proofErr w:type="gramEnd"/>
      <w:r>
        <w:rPr>
          <w:rFonts w:hint="eastAsia"/>
          <w:sz w:val="32"/>
          <w:szCs w:val="32"/>
        </w:rPr>
        <w:t>活动。大力发展体育旅游，实施体育旅游精品示范工程，支持和引导有条件的旅游景区拓展体育旅游项目，打造一批体育旅游精品线路和品牌项目。</w:t>
      </w:r>
    </w:p>
    <w:p w:rsidR="000C481D" w:rsidRDefault="006D3B1F">
      <w:pPr>
        <w:textAlignment w:val="baseline"/>
        <w:rPr>
          <w:sz w:val="32"/>
          <w:szCs w:val="32"/>
        </w:rPr>
      </w:pPr>
      <w:r>
        <w:rPr>
          <w:rFonts w:hint="eastAsia"/>
          <w:sz w:val="32"/>
          <w:szCs w:val="32"/>
        </w:rPr>
        <w:t>（七）促进全民健身融合发展</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深化“体教融合”，实施青少年体育活动促进计划，开展针对青少年近视、肥胖等问题的体育干预。完善学校体育教学模式，开展青少年运动技能培训，保障学生每天校内、</w:t>
      </w:r>
      <w:proofErr w:type="gramStart"/>
      <w:r>
        <w:rPr>
          <w:rFonts w:hint="eastAsia"/>
          <w:sz w:val="32"/>
          <w:szCs w:val="32"/>
        </w:rPr>
        <w:t>校外各</w:t>
      </w:r>
      <w:proofErr w:type="gramEnd"/>
      <w:r>
        <w:rPr>
          <w:rFonts w:hint="eastAsia"/>
          <w:sz w:val="32"/>
          <w:szCs w:val="32"/>
        </w:rPr>
        <w:t xml:space="preserve"> 1 </w:t>
      </w:r>
      <w:proofErr w:type="gramStart"/>
      <w:r>
        <w:rPr>
          <w:rFonts w:hint="eastAsia"/>
          <w:sz w:val="32"/>
          <w:szCs w:val="32"/>
        </w:rPr>
        <w:t>个</w:t>
      </w:r>
      <w:proofErr w:type="gramEnd"/>
      <w:r>
        <w:rPr>
          <w:rFonts w:hint="eastAsia"/>
          <w:sz w:val="32"/>
          <w:szCs w:val="32"/>
        </w:rPr>
        <w:t>小时体育活动时间，促进学生掌握</w:t>
      </w:r>
      <w:r>
        <w:rPr>
          <w:rFonts w:hint="eastAsia"/>
          <w:sz w:val="32"/>
          <w:szCs w:val="32"/>
        </w:rPr>
        <w:t xml:space="preserve"> 2 </w:t>
      </w:r>
      <w:r>
        <w:rPr>
          <w:rFonts w:hint="eastAsia"/>
          <w:sz w:val="32"/>
          <w:szCs w:val="32"/>
        </w:rPr>
        <w:t>项以上运动技能。</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推广运动促进健康新模式，建立健全“体医融合”机制，推动健康关口前移，推动体</w:t>
      </w:r>
      <w:proofErr w:type="gramStart"/>
      <w:r>
        <w:rPr>
          <w:rFonts w:hint="eastAsia"/>
          <w:sz w:val="32"/>
          <w:szCs w:val="32"/>
        </w:rPr>
        <w:t>医</w:t>
      </w:r>
      <w:proofErr w:type="gramEnd"/>
      <w:r>
        <w:rPr>
          <w:rFonts w:hint="eastAsia"/>
          <w:sz w:val="32"/>
          <w:szCs w:val="32"/>
        </w:rPr>
        <w:t>融合服务机构</w:t>
      </w:r>
      <w:r>
        <w:rPr>
          <w:rFonts w:hint="eastAsia"/>
          <w:sz w:val="32"/>
          <w:szCs w:val="32"/>
        </w:rPr>
        <w:t>向基层延伸，逐步在社区医疗卫生机构设立科学健身门诊，提供健康检测、评估、干预等三位一体的综合服务。鼓励社会力量开办健康管理、康复理疗等各类运动康复机构。</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推动全民健身与科技创新相融合，依托省巿智慧体育平台，打造体育赛事报名、群众健身指导等智慧体育服务体系。建立</w:t>
      </w:r>
      <w:r>
        <w:rPr>
          <w:rFonts w:hint="eastAsia"/>
          <w:sz w:val="32"/>
          <w:szCs w:val="32"/>
        </w:rPr>
        <w:lastRenderedPageBreak/>
        <w:t>全县统一的“个人运动码”，引导群众参与线上全民健身活动。（八）营造全民健身社会氛围</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普及全民健身文化，大力弘扬中华体育精神。利用安徽智慧体育平台，激励全县人民积极参与线上线下全民健身活动，开展全民运动健身模范县创建。加强全民健身活动</w:t>
      </w:r>
      <w:r>
        <w:rPr>
          <w:rFonts w:hint="eastAsia"/>
          <w:sz w:val="32"/>
          <w:szCs w:val="32"/>
        </w:rPr>
        <w:t>交流，</w:t>
      </w:r>
      <w:r>
        <w:rPr>
          <w:rFonts w:hint="eastAsia"/>
          <w:color w:val="000000"/>
          <w:sz w:val="32"/>
          <w:szCs w:val="32"/>
        </w:rPr>
        <w:t>推动中华传统体育项目走出去。大力发展体育公益事业，开展全民健身志愿者</w:t>
      </w:r>
      <w:proofErr w:type="gramStart"/>
      <w:r>
        <w:rPr>
          <w:rFonts w:hint="eastAsia"/>
          <w:color w:val="000000"/>
          <w:sz w:val="32"/>
          <w:szCs w:val="32"/>
        </w:rPr>
        <w:t>服务走</w:t>
      </w:r>
      <w:proofErr w:type="gramEnd"/>
      <w:r>
        <w:rPr>
          <w:rFonts w:hint="eastAsia"/>
          <w:color w:val="000000"/>
          <w:sz w:val="32"/>
          <w:szCs w:val="32"/>
        </w:rPr>
        <w:t>基层等</w:t>
      </w:r>
      <w:r>
        <w:rPr>
          <w:rFonts w:hint="eastAsia"/>
          <w:sz w:val="32"/>
          <w:szCs w:val="32"/>
        </w:rPr>
        <w:t>体育公益活动。</w:t>
      </w:r>
      <w:r>
        <w:rPr>
          <w:rFonts w:hint="eastAsia"/>
          <w:sz w:val="32"/>
          <w:szCs w:val="32"/>
        </w:rPr>
        <w:t xml:space="preserve"> </w:t>
      </w:r>
    </w:p>
    <w:p w:rsidR="000C481D" w:rsidRDefault="006D3B1F">
      <w:pPr>
        <w:textAlignment w:val="baseline"/>
        <w:rPr>
          <w:sz w:val="32"/>
          <w:szCs w:val="32"/>
        </w:rPr>
      </w:pPr>
      <w:r>
        <w:rPr>
          <w:rFonts w:hint="eastAsia"/>
          <w:sz w:val="32"/>
          <w:szCs w:val="32"/>
        </w:rPr>
        <w:t>三、保障措施</w:t>
      </w:r>
      <w:r>
        <w:rPr>
          <w:rFonts w:hint="eastAsia"/>
          <w:sz w:val="32"/>
          <w:szCs w:val="32"/>
        </w:rPr>
        <w:t xml:space="preserve"> </w:t>
      </w:r>
    </w:p>
    <w:p w:rsidR="000C481D" w:rsidRDefault="006D3B1F">
      <w:pPr>
        <w:textAlignment w:val="baseline"/>
        <w:rPr>
          <w:sz w:val="32"/>
          <w:szCs w:val="32"/>
        </w:rPr>
      </w:pPr>
      <w:r>
        <w:rPr>
          <w:rFonts w:hint="eastAsia"/>
          <w:sz w:val="32"/>
          <w:szCs w:val="32"/>
        </w:rPr>
        <w:t>（一）加强组织领导</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加强党对全民健身工作的全面领导，发挥县全民健身工作委员会的作用，完善政府主导、社会协同、公众参与、法治保障的全民健身工作机制。县政府要制定出台本地区全民健身实施计划，将全民健身事业纳入国民经济和社会发展规划、纳入推动共同富裕工作内容、纳入政府目标绩效管理考核、纳入文明城市（县城）测评体系、纳入乡村振兴计划。</w:t>
      </w:r>
      <w:r>
        <w:rPr>
          <w:rFonts w:hint="eastAsia"/>
          <w:sz w:val="32"/>
          <w:szCs w:val="32"/>
        </w:rPr>
        <w:t xml:space="preserve"> </w:t>
      </w:r>
    </w:p>
    <w:p w:rsidR="000C481D" w:rsidRDefault="006D3B1F">
      <w:pPr>
        <w:textAlignment w:val="baseline"/>
        <w:rPr>
          <w:sz w:val="32"/>
          <w:szCs w:val="32"/>
        </w:rPr>
      </w:pPr>
      <w:r>
        <w:rPr>
          <w:rFonts w:hint="eastAsia"/>
          <w:sz w:val="32"/>
          <w:szCs w:val="32"/>
        </w:rPr>
        <w:t>（二）完善工作机制</w:t>
      </w:r>
      <w:r>
        <w:rPr>
          <w:rFonts w:hint="eastAsia"/>
          <w:sz w:val="32"/>
          <w:szCs w:val="32"/>
        </w:rPr>
        <w:t xml:space="preserve"> </w:t>
      </w:r>
    </w:p>
    <w:p w:rsidR="000C481D" w:rsidRDefault="006D3B1F">
      <w:pPr>
        <w:ind w:firstLine="640"/>
        <w:textAlignment w:val="baseline"/>
        <w:rPr>
          <w:sz w:val="32"/>
          <w:szCs w:val="32"/>
        </w:rPr>
      </w:pPr>
      <w:r>
        <w:rPr>
          <w:rFonts w:hint="eastAsia"/>
          <w:sz w:val="32"/>
          <w:szCs w:val="32"/>
        </w:rPr>
        <w:t>县政府要将全民健身工作相关经费纳入财政预算，完善多元化投入机制，鼓励社会力量参与全民健身公共服务体系建设。加强全民健身人才队伍建设，推动基层体育管理人员、社会体育指导员、全民健身志愿者提升服务技能，建立全民健身与竞</w:t>
      </w:r>
      <w:r>
        <w:rPr>
          <w:rFonts w:hint="eastAsia"/>
          <w:sz w:val="32"/>
          <w:szCs w:val="32"/>
        </w:rPr>
        <w:lastRenderedPageBreak/>
        <w:t>技体育、体育产业人才互通共享机制，支持退役运动员从事全民健身工作。</w:t>
      </w:r>
    </w:p>
    <w:p w:rsidR="000C481D" w:rsidRDefault="006D3B1F">
      <w:pPr>
        <w:textAlignment w:val="baseline"/>
        <w:rPr>
          <w:sz w:val="32"/>
          <w:szCs w:val="32"/>
        </w:rPr>
      </w:pPr>
      <w:r>
        <w:rPr>
          <w:rFonts w:hint="eastAsia"/>
          <w:sz w:val="32"/>
          <w:szCs w:val="32"/>
        </w:rPr>
        <w:t>（三）建立考核评价机制</w:t>
      </w:r>
      <w:r>
        <w:rPr>
          <w:rFonts w:hint="eastAsia"/>
          <w:sz w:val="32"/>
          <w:szCs w:val="32"/>
        </w:rPr>
        <w:t xml:space="preserve"> </w:t>
      </w:r>
    </w:p>
    <w:p w:rsidR="000C481D" w:rsidRDefault="006D3B1F">
      <w:pPr>
        <w:textAlignment w:val="baseline"/>
        <w:rPr>
          <w:sz w:val="32"/>
          <w:szCs w:val="32"/>
        </w:rPr>
      </w:pPr>
      <w:r>
        <w:rPr>
          <w:rFonts w:hint="eastAsia"/>
          <w:sz w:val="32"/>
          <w:szCs w:val="32"/>
        </w:rPr>
        <w:t xml:space="preserve"> </w:t>
      </w:r>
      <w:r>
        <w:rPr>
          <w:rFonts w:hint="eastAsia"/>
          <w:sz w:val="32"/>
          <w:szCs w:val="32"/>
        </w:rPr>
        <w:t xml:space="preserve">　　县人民政府制定出台本行政区域《全民健身实施计划（</w:t>
      </w:r>
      <w:r>
        <w:rPr>
          <w:rFonts w:hint="eastAsia"/>
          <w:sz w:val="32"/>
          <w:szCs w:val="32"/>
        </w:rPr>
        <w:t xml:space="preserve">2021-2025 </w:t>
      </w:r>
      <w:r>
        <w:rPr>
          <w:rFonts w:hint="eastAsia"/>
          <w:sz w:val="32"/>
          <w:szCs w:val="32"/>
        </w:rPr>
        <w:t>年）》，委托第三方对全民健身实施计划执行情况展开中期和终期评估。加强本级全民健身重点工程、政府实事项目等的监督指导，建立督查督导工</w:t>
      </w:r>
      <w:r>
        <w:rPr>
          <w:rFonts w:hint="eastAsia"/>
          <w:sz w:val="32"/>
          <w:szCs w:val="32"/>
        </w:rPr>
        <w:t>作信息报送机制，确保督查督导取得实效。</w:t>
      </w:r>
    </w:p>
    <w:p w:rsidR="000C481D" w:rsidRDefault="006D3B1F">
      <w:pPr>
        <w:textAlignment w:val="baseline"/>
        <w:rPr>
          <w:sz w:val="32"/>
          <w:szCs w:val="32"/>
        </w:rPr>
      </w:pPr>
      <w:r>
        <w:rPr>
          <w:rFonts w:hint="eastAsia"/>
          <w:sz w:val="32"/>
          <w:szCs w:val="32"/>
        </w:rPr>
        <w:t>（四）落实安全保障措施</w:t>
      </w:r>
    </w:p>
    <w:p w:rsidR="000C481D" w:rsidRDefault="006D3B1F">
      <w:pPr>
        <w:textAlignment w:val="baseline"/>
        <w:rPr>
          <w:sz w:val="32"/>
          <w:szCs w:val="32"/>
        </w:rPr>
      </w:pPr>
      <w:r>
        <w:rPr>
          <w:rFonts w:hint="eastAsia"/>
          <w:sz w:val="32"/>
          <w:szCs w:val="32"/>
        </w:rPr>
        <w:t xml:space="preserve">　　加强对各类健身设施的安全运行监管，定期组织开展安全生产大检查、大整治，制定实施体育场（馆）应急避难（险）功能转换预案。加大</w:t>
      </w:r>
      <w:r>
        <w:rPr>
          <w:rFonts w:hint="eastAsia"/>
          <w:sz w:val="32"/>
          <w:szCs w:val="32"/>
        </w:rPr>
        <w:tab/>
      </w:r>
      <w:r>
        <w:rPr>
          <w:rFonts w:hint="eastAsia"/>
          <w:sz w:val="32"/>
          <w:szCs w:val="32"/>
        </w:rPr>
        <w:t>对全民健身赛事活动的安全监管力度，制定安全指引，健全风险防范、应急保障机制。建立游泳等高危险性体育项目安全分级管控体系。落实新冠肺炎疫情常态化防控措施、建立健全网络安全等级保护制度。</w:t>
      </w:r>
    </w:p>
    <w:sectPr w:rsidR="000C481D" w:rsidSect="000C481D">
      <w:pgSz w:w="12240" w:h="15840"/>
      <w:pgMar w:top="1440" w:right="1800" w:bottom="1440" w:left="1800" w:header="720" w:footer="720" w:gutter="0"/>
      <w:cols w:space="720"/>
      <w:docGrid w:type="lines" w:linePitch="312"/>
    </w:sectPr>
  </w:body>
</w:document>
</file>

<file path=treport/opRecord.xml>
</file>