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关于《砀山县果蔬食品特色产业集群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发展规划（2021-2025年）》</w:t>
      </w: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我县果蔬食品产业转型升级，提升果蔬食品省级特色产业集群综合竞争力和产业影响力，依据《安徽省人民政府办公厅关于印发安徽省县域特色产业集群（基地）建设方案的通知》和《安徽省发展改革委关于组织开展“十四五”县域特色产业发展规划编制工作的通知》，结合我县产业发展情况，编制本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二、制定意义和总体考虑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深化供给侧结构性改革的需要。砀山县作为安徽省乃至全国重要的果蔬生产基地，正处于转变发展方式，优化产业结构，提升增长动力的关键时刻。推动果蔬食品产业做大做优做强，是深化供给侧结构性改革，实现新旧动能转换和乡村振兴战略的必然选择，是</w:t>
      </w:r>
      <w:r>
        <w:rPr>
          <w:rFonts w:hint="eastAsia" w:ascii="仿宋" w:hAnsi="仿宋" w:eastAsia="仿宋" w:cs="仿宋"/>
          <w:sz w:val="32"/>
          <w:szCs w:val="32"/>
          <w:lang w:val="en-US" w:eastAsia="zh-CN"/>
        </w:rPr>
        <w:t>开启新阶段现代化美好砀山建设的重要途径</w:t>
      </w:r>
      <w:r>
        <w:rPr>
          <w:rFonts w:hint="eastAsia" w:ascii="仿宋" w:hAnsi="仿宋" w:eastAsia="仿宋" w:cs="仿宋"/>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培育产业新动能的需要。砀山县适宜发展果蔬种植的土地资源总量有限，当前果蔬食品加工产业相较于国内食品产业先进地区仍存在明显差距与不足，因此推动砀山果蔬种植业高效发展以提高土地利用率和产出率，促进果蔬食品加工业向精深加工方向发展以提升产业价值链，大力推进多产业融合发展以培育产业新动能，成为全县果蔬食品产业提质增效的关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规划》是全面推进砀山县果蔬食品产业集群发展的指引性文件，规划期限为2021年-2025年，总体分为六部分内容。第一部分为发展基础和形势，包括产业基础和发展形势。第二部分为总体思路，包括指导思想、基本原则、发展目标。第三部分为产业空间布局。第四部分为产业发展重点，包括推动果蔬种植业高品质发展、做大做强果蔬食品加工业、培育发展一批配套产业。第五部分为重点任务，包括打造核心加工链条，实现产业增效升级；大力推进科技创新，加速完善服务体系；着力培育经营主体，持续扩大总量规模；强化标准生产流通，全面提升产品品质；全面实施品牌战略，塑造高端优质形象；加快培育新兴业态，实现产业融合发展。第六部分为实施保障措施，包括加强组织领导、推进招商创新、落实政策保障、加强宣传推广。</w:t>
      </w: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464B5"/>
    <w:rsid w:val="1F4D267C"/>
    <w:rsid w:val="403464B5"/>
    <w:rsid w:val="47D84427"/>
    <w:rsid w:val="4C5D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2021-12-02T07:27:00Z</dcterms:created>
  <dc:creator>Administrator</dc:creator>
  <cp:lastModifiedBy>Administrator</cp:lastModifiedBy>
  <dcterms:modified xsi:type="dcterms:W3CDTF">2021-12-02T08:02:38Z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2E001A7926AC48548E7558CFBAF96881</vt:lpwstr>
  </property>
</Properties>
</file>