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outlineLvl w:val="0"/>
        <w:rPr>
          <w:rFonts w:eastAsia="方正小标宋_GBK"/>
          <w:bCs/>
          <w:kern w:val="36"/>
          <w:sz w:val="44"/>
          <w:szCs w:val="44"/>
        </w:rPr>
      </w:pPr>
      <w:r>
        <w:rPr>
          <w:rFonts w:eastAsia="方正小标宋_GBK"/>
          <w:bCs/>
          <w:kern w:val="36"/>
          <w:sz w:val="44"/>
          <w:szCs w:val="44"/>
        </w:rPr>
        <w:t>“安全生产月”活动进展情况统计表</w:t>
      </w:r>
    </w:p>
    <w:p>
      <w:pPr>
        <w:spacing w:before="100" w:beforeAutospacing="1" w:line="600" w:lineRule="exac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t>填报单位（盖章）：</w:t>
      </w:r>
      <w:r>
        <w:rPr>
          <w:rFonts w:eastAsia="仿宋_GB2312"/>
          <w:b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eastAsia="仿宋_GB2312"/>
          <w:b/>
          <w:bCs/>
          <w:color w:val="000000"/>
          <w:sz w:val="28"/>
          <w:szCs w:val="28"/>
        </w:rPr>
        <w:t>联系人：</w:t>
      </w:r>
      <w:r>
        <w:rPr>
          <w:rFonts w:eastAsia="仿宋_GB2312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eastAsia="仿宋_GB2312"/>
          <w:b/>
          <w:bCs/>
          <w:color w:val="000000"/>
          <w:sz w:val="28"/>
          <w:szCs w:val="28"/>
        </w:rPr>
        <w:t>电话：</w:t>
      </w:r>
      <w:r>
        <w:rPr>
          <w:rFonts w:eastAsia="仿宋_GB2312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eastAsia="仿宋_GB2312"/>
          <w:b/>
          <w:bCs/>
          <w:color w:val="000000"/>
          <w:sz w:val="28"/>
          <w:szCs w:val="28"/>
        </w:rPr>
        <w:t>填报日期：</w:t>
      </w:r>
      <w:r>
        <w:rPr>
          <w:rFonts w:eastAsia="仿宋_GB2312"/>
          <w:b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3"/>
        <w:tblW w:w="1446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760"/>
        <w:gridCol w:w="5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790" w:type="dxa"/>
            <w:noWrap w:val="0"/>
            <w:vAlign w:val="top"/>
          </w:tcPr>
          <w:p>
            <w:pPr>
              <w:spacing w:before="100" w:beforeAutospacing="1"/>
              <w:ind w:left="-65" w:leftChars="-31" w:firstLine="8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sz w:val="32"/>
                <w:szCs w:val="32"/>
              </w:rPr>
              <w:t>活动项目</w:t>
            </w:r>
          </w:p>
        </w:tc>
        <w:tc>
          <w:tcPr>
            <w:tcW w:w="5760" w:type="dxa"/>
            <w:tcBorders>
              <w:left w:val="nil"/>
            </w:tcBorders>
            <w:noWrap w:val="0"/>
            <w:vAlign w:val="top"/>
          </w:tcPr>
          <w:p>
            <w:pPr>
              <w:spacing w:before="100" w:beforeAutospacing="1"/>
              <w:ind w:left="-65" w:leftChars="-31" w:firstLine="8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sz w:val="32"/>
                <w:szCs w:val="32"/>
              </w:rPr>
              <w:t>内容要求</w:t>
            </w:r>
          </w:p>
        </w:tc>
        <w:tc>
          <w:tcPr>
            <w:tcW w:w="5919" w:type="dxa"/>
            <w:tcBorders>
              <w:left w:val="nil"/>
            </w:tcBorders>
            <w:noWrap w:val="0"/>
            <w:vAlign w:val="top"/>
          </w:tcPr>
          <w:p>
            <w:pPr>
              <w:spacing w:before="100" w:beforeAutospacing="1"/>
              <w:ind w:left="-65" w:leftChars="-31" w:firstLine="8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sz w:val="32"/>
                <w:szCs w:val="32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790" w:type="dxa"/>
            <w:noWrap w:val="0"/>
            <w:vAlign w:val="center"/>
          </w:tcPr>
          <w:p>
            <w:pPr>
              <w:spacing w:line="240" w:lineRule="exact"/>
              <w:ind w:left="6" w:hanging="6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学习习近平总书记关于</w:t>
            </w:r>
          </w:p>
          <w:p>
            <w:pPr>
              <w:spacing w:line="240" w:lineRule="exact"/>
              <w:ind w:left="6" w:hanging="6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安全生产重要论述</w:t>
            </w:r>
          </w:p>
        </w:tc>
        <w:tc>
          <w:tcPr>
            <w:tcW w:w="576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line="260" w:lineRule="exact"/>
              <w:ind w:left="-57" w:leftChars="-27" w:firstLine="468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理论学习中心组开展深入学习，专题学习电视专题片；各级领导干部和企业负责人开展安全生产“大讲堂”“大家谈”“公开课”“微课堂”和深入基层开展安全生产大宣讲；通过在线访谈、集中座谈交流学习心得体会等。</w:t>
            </w:r>
          </w:p>
        </w:tc>
        <w:tc>
          <w:tcPr>
            <w:tcW w:w="5919" w:type="dxa"/>
            <w:tcBorders>
              <w:left w:val="nil"/>
            </w:tcBorders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理论学习中心组学习（  ）次，参与（  ）人次；</w:t>
            </w:r>
          </w:p>
          <w:p>
            <w:pPr>
              <w:spacing w:line="260" w:lineRule="exact"/>
              <w:ind w:firstLine="423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专题学习《生命重于泰山——学习习近平总书记关于安全生产重要论述》电视专题片 □是□否；组织集中学习观看（  ）场，参与（  ）人次；</w:t>
            </w:r>
          </w:p>
          <w:p>
            <w:pPr>
              <w:spacing w:line="260" w:lineRule="exact"/>
              <w:ind w:firstLine="423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开展安全生产“大讲堂”“大家谈”“公开课”“微课堂”和深入基层开展安全生产大宣讲(   )场，参与（  ）人次；</w:t>
            </w:r>
          </w:p>
          <w:p>
            <w:pPr>
              <w:spacing w:line="260" w:lineRule="exact"/>
              <w:ind w:firstLine="423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接受在线访谈（）场，开展集中座谈（）场。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790" w:type="dxa"/>
            <w:noWrap w:val="0"/>
            <w:vAlign w:val="center"/>
          </w:tcPr>
          <w:p>
            <w:pPr>
              <w:spacing w:line="240" w:lineRule="exact"/>
              <w:ind w:left="6" w:hanging="6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“专项整治集中攻坚战”</w:t>
            </w:r>
          </w:p>
          <w:p>
            <w:pPr>
              <w:spacing w:line="240" w:lineRule="exact"/>
              <w:ind w:left="6" w:hanging="6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专题宣传活动</w:t>
            </w:r>
          </w:p>
        </w:tc>
        <w:tc>
          <w:tcPr>
            <w:tcW w:w="576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line="260" w:lineRule="exact"/>
              <w:ind w:left="-57" w:leftChars="-27" w:firstLine="468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组织各类媒体报道集中攻坚重点任务进展情况、工作成效；宣传推广安全生产责任落实和安全诚信、安全承诺、专家服务、精准执法、举报奖励等经验做法；广泛发动企业职工开展“安全红袖章”“事故隐患大扫除”“争做安全吹哨人”等活动；开展“安全行为红黑榜”“我是安全培训师”“安全生产特色工作法征集”等安全文化示范企业创建活动；</w:t>
            </w:r>
          </w:p>
        </w:tc>
        <w:tc>
          <w:tcPr>
            <w:tcW w:w="5919" w:type="dxa"/>
            <w:tcBorders>
              <w:left w:val="nil"/>
            </w:tcBorders>
            <w:noWrap w:val="0"/>
            <w:vAlign w:val="center"/>
          </w:tcPr>
          <w:p>
            <w:pPr>
              <w:spacing w:line="260" w:lineRule="exact"/>
              <w:ind w:firstLine="420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组织媒体报道集中攻坚重点任务进展情况、工作成效等（   ）次，刊发新闻报道（   ）篇；</w:t>
            </w:r>
          </w:p>
          <w:p>
            <w:pPr>
              <w:spacing w:line="260" w:lineRule="exact"/>
              <w:ind w:firstLine="420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宣传推广经验做法（  ）个，刊发新闻报道（  ）篇；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企业开展“安全红袖章”“事故隐患大扫除”“争做安全吹哨人”等活动（   ）场，参与（   ）人次；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开展“安全行为红黑榜”“我是安全培训师”“安全生产特色工作法征集”等安全文化示范企业创建活动（   ）场，参与（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790" w:type="dxa"/>
            <w:noWrap w:val="0"/>
            <w:vAlign w:val="center"/>
          </w:tcPr>
          <w:p>
            <w:pPr>
              <w:spacing w:line="240" w:lineRule="exact"/>
              <w:ind w:left="-59" w:leftChars="-31" w:hanging="6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ind w:left="-59" w:leftChars="-31" w:hanging="6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“6·16安全宣传咨询日”</w:t>
            </w:r>
          </w:p>
          <w:p>
            <w:pPr>
              <w:spacing w:line="240" w:lineRule="exact"/>
              <w:ind w:left="-59" w:leftChars="-31" w:hanging="6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活动</w:t>
            </w:r>
          </w:p>
        </w:tc>
        <w:tc>
          <w:tcPr>
            <w:tcW w:w="5760" w:type="dxa"/>
            <w:tcBorders>
              <w:left w:val="nil"/>
            </w:tcBorders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各</w:t>
            </w:r>
            <w:r>
              <w:rPr>
                <w:rFonts w:hint="eastAsia" w:eastAsia="仿宋_GB2312"/>
                <w:bCs/>
                <w:color w:val="000000"/>
                <w:szCs w:val="21"/>
              </w:rPr>
              <w:t>镇（园区）</w:t>
            </w:r>
            <w:r>
              <w:rPr>
                <w:rFonts w:eastAsia="仿宋_GB2312"/>
                <w:bCs/>
                <w:color w:val="000000"/>
                <w:szCs w:val="21"/>
              </w:rPr>
              <w:t>、各有关部门和单位广泛开展安全宣传咨询活动，集中宣传安全生产政策法规、应急避险和自救互救方法；邀请主流媒体和</w:t>
            </w:r>
            <w:r>
              <w:rPr>
                <w:rFonts w:eastAsia="仿宋_GB2312"/>
                <w:bCs/>
                <w:color w:val="000000"/>
                <w:szCs w:val="21"/>
                <w:lang w:val="en"/>
              </w:rPr>
              <w:t>知名</w:t>
            </w:r>
            <w:r>
              <w:rPr>
                <w:rFonts w:eastAsia="仿宋_GB2312"/>
                <w:bCs/>
                <w:color w:val="000000"/>
                <w:szCs w:val="21"/>
              </w:rPr>
              <w:t>网络直播平台开展“主播走一线”等专题专访报道活动，协调主流媒体走进安全体验场馆；</w:t>
            </w:r>
          </w:p>
          <w:p>
            <w:pPr>
              <w:spacing w:line="260" w:lineRule="exact"/>
              <w:ind w:firstLine="420" w:firstLineChars="200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积极参与“回顾安全生产月20年”网上展览和“测测你的安全力”知识竞赛；联合新媒体平台推出“6.16我问你答”直播答题和“接力传安全——我为安全生产倡议”等活动；</w:t>
            </w:r>
          </w:p>
          <w:p>
            <w:pPr>
              <w:spacing w:line="260" w:lineRule="exact"/>
              <w:ind w:firstLine="420" w:firstLineChars="200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创造性开展“公众开放日”“专家云问诊”“应急直播间”“安全快闪”等线上活动。</w:t>
            </w:r>
          </w:p>
        </w:tc>
        <w:tc>
          <w:tcPr>
            <w:tcW w:w="5919" w:type="dxa"/>
            <w:tcBorders>
              <w:left w:val="nil"/>
            </w:tcBorders>
            <w:noWrap w:val="0"/>
            <w:vAlign w:val="center"/>
          </w:tcPr>
          <w:p>
            <w:pPr>
              <w:spacing w:line="260" w:lineRule="exact"/>
              <w:ind w:firstLine="411" w:firstLineChars="196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开展安全宣传咨询活动（   ）场，参与（   ）人次；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邀请主流媒体和</w:t>
            </w:r>
            <w:r>
              <w:rPr>
                <w:rFonts w:eastAsia="仿宋_GB2312"/>
                <w:bCs/>
                <w:color w:val="000000"/>
                <w:szCs w:val="21"/>
                <w:lang w:val="en"/>
              </w:rPr>
              <w:t>知名</w:t>
            </w:r>
            <w:r>
              <w:rPr>
                <w:rFonts w:eastAsia="仿宋_GB2312"/>
                <w:bCs/>
                <w:color w:val="000000"/>
                <w:szCs w:val="21"/>
              </w:rPr>
              <w:t>网络直播平台开展“主播走一线”等专题专访报道活动（   ）场；“走进安全体验场馆”（    ）场，参与（  ）人次；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参与网上展览（   ）人次，参与知识竞赛（  ）人次、参与直播答题（   ）人次，参与“接力传安全——我为安全生产倡议”（   ）人次；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创新开展线上活动（   ）场，参与（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790" w:type="dxa"/>
            <w:noWrap w:val="0"/>
            <w:vAlign w:val="center"/>
          </w:tcPr>
          <w:p>
            <w:pPr>
              <w:spacing w:line="240" w:lineRule="exact"/>
              <w:ind w:left="-59" w:leftChars="-31" w:hanging="6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推进安全宣传“五进”活动</w:t>
            </w:r>
          </w:p>
        </w:tc>
        <w:tc>
          <w:tcPr>
            <w:tcW w:w="5760" w:type="dxa"/>
            <w:tcBorders>
              <w:left w:val="nil"/>
            </w:tcBorders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扎实开展安全宣传“五进”活动；推广使用“全国安全宣教和应急科普平台”，针对不同行业和受众开发制作科普知识读本、微课堂、微视频、小游戏等寓教于乐的安全宣传产品；推动应急科普宣传教育和安全体验基地规范化、科学化建设；</w:t>
            </w:r>
          </w:p>
          <w:p>
            <w:pPr>
              <w:spacing w:line="260" w:lineRule="exact"/>
              <w:ind w:firstLine="420" w:firstLineChars="200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开展“安全之声”广播宣传，结合“安全生产月”主题、应急科普知识以及12350举报投诉热线、安全生产有奖举报平台推广等，制作具有吸引力、影响力和实效性的音频，逐级发放至乡村、社区，在乡村、社区应急广播终端进行播放；</w:t>
            </w:r>
          </w:p>
          <w:p>
            <w:pPr>
              <w:spacing w:line="260" w:lineRule="exact"/>
              <w:ind w:firstLine="420" w:firstLineChars="200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针对性地开展各类应急演练活动。</w:t>
            </w:r>
          </w:p>
        </w:tc>
        <w:tc>
          <w:tcPr>
            <w:tcW w:w="5919" w:type="dxa"/>
            <w:tcBorders>
              <w:left w:val="nil"/>
            </w:tcBorders>
            <w:noWrap w:val="0"/>
            <w:vAlign w:val="center"/>
          </w:tcPr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开展安全宣传“五进”活动（   ）场；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制作各类安全宣传产品（   ）部；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应急科普宣传教育和安全体验基地建设情况，新建（   ）个，改扩建（   ）个，计划（   ）个，其他（   ）个；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制作音频（   ）部，播放（   ）次；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共开展各类应急演练活动（   ）场，参与（   ）人次；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使用全国安全宣教和应急科普平台 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790" w:type="dxa"/>
            <w:noWrap w:val="0"/>
            <w:vAlign w:val="center"/>
          </w:tcPr>
          <w:p>
            <w:pPr>
              <w:spacing w:line="240" w:lineRule="exact"/>
              <w:ind w:left="6" w:hanging="6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开展“服务应急 志愿有我”</w:t>
            </w:r>
          </w:p>
          <w:p>
            <w:pPr>
              <w:spacing w:line="240" w:lineRule="exact"/>
              <w:ind w:left="6" w:hanging="6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公益志愿服务</w:t>
            </w:r>
          </w:p>
          <w:p>
            <w:pPr>
              <w:spacing w:line="240" w:lineRule="exact"/>
              <w:ind w:left="-59" w:leftChars="-31" w:hanging="6"/>
              <w:jc w:val="center"/>
              <w:rPr>
                <w:rFonts w:eastAsia="黑体"/>
                <w:b/>
                <w:bCs/>
                <w:color w:val="000000"/>
                <w:szCs w:val="21"/>
                <w:lang w:val="en"/>
              </w:rPr>
            </w:pPr>
          </w:p>
        </w:tc>
        <w:tc>
          <w:tcPr>
            <w:tcW w:w="576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line="260" w:lineRule="exact"/>
              <w:ind w:firstLine="411" w:firstLineChars="196"/>
              <w:rPr>
                <w:rFonts w:eastAsia="仿宋_GB2312"/>
                <w:bCs/>
                <w:color w:val="000000"/>
                <w:szCs w:val="21"/>
                <w:lang w:val="en"/>
              </w:rPr>
            </w:pPr>
            <w:r>
              <w:rPr>
                <w:rFonts w:eastAsia="仿宋_GB2312"/>
                <w:bCs/>
                <w:color w:val="000000"/>
                <w:szCs w:val="21"/>
                <w:lang w:val="en"/>
              </w:rPr>
              <w:t>策划推出“服务应急 志愿有我”主题公益志愿服务活动，在以铸安志愿服务活动为主体的基础上，招募应急志愿者，开展“线上+线下”的安全生产月活动内容宣传推广、应急安全知识普及、安全生产法律法规宣传培训、安全宣传“五进”等志愿服务活动。</w:t>
            </w:r>
          </w:p>
        </w:tc>
        <w:tc>
          <w:tcPr>
            <w:tcW w:w="5919" w:type="dxa"/>
            <w:tcBorders>
              <w:left w:val="nil"/>
            </w:tcBorders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eastAsia="仿宋_GB2312"/>
                <w:bCs/>
                <w:color w:val="000000"/>
                <w:szCs w:val="21"/>
                <w:lang w:val="en"/>
              </w:rPr>
            </w:pPr>
            <w:r>
              <w:rPr>
                <w:rFonts w:eastAsia="仿宋_GB2312"/>
                <w:bCs/>
                <w:color w:val="000000"/>
                <w:szCs w:val="21"/>
                <w:lang w:val="en"/>
              </w:rPr>
              <w:t>开展志愿服务活动（   ）场，参与（ 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2790" w:type="dxa"/>
            <w:noWrap w:val="0"/>
            <w:vAlign w:val="center"/>
          </w:tcPr>
          <w:p>
            <w:pPr>
              <w:spacing w:line="240" w:lineRule="exact"/>
              <w:ind w:left="-59" w:leftChars="-31" w:hanging="6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“安全生产</w:t>
            </w:r>
            <w:r>
              <w:rPr>
                <w:rFonts w:hint="eastAsia" w:eastAsia="黑体"/>
                <w:b/>
                <w:bCs/>
                <w:color w:val="000000"/>
                <w:szCs w:val="21"/>
              </w:rPr>
              <w:t>专题</w:t>
            </w:r>
            <w:r>
              <w:rPr>
                <w:rFonts w:eastAsia="黑体"/>
                <w:b/>
                <w:bCs/>
                <w:color w:val="000000"/>
                <w:szCs w:val="21"/>
              </w:rPr>
              <w:t>行”活动</w:t>
            </w:r>
          </w:p>
        </w:tc>
        <w:tc>
          <w:tcPr>
            <w:tcW w:w="576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line="260" w:lineRule="exact"/>
              <w:ind w:firstLine="411" w:firstLineChars="196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各</w:t>
            </w:r>
            <w:r>
              <w:rPr>
                <w:rFonts w:hint="eastAsia" w:eastAsia="仿宋_GB2312"/>
                <w:bCs/>
                <w:color w:val="000000"/>
                <w:szCs w:val="21"/>
              </w:rPr>
              <w:t>镇（园区）</w:t>
            </w:r>
            <w:r>
              <w:rPr>
                <w:rFonts w:eastAsia="仿宋_GB2312"/>
                <w:bCs/>
                <w:color w:val="000000"/>
                <w:szCs w:val="21"/>
              </w:rPr>
              <w:t>、各有关部门和单位采取多种形式组织开展好专题行、区域行、网上行等活动，加强问题隐患和反面典型曝光；突出危险化学品、工贸以及道路交通、建筑施工等重点行业领域，集中曝光一批突出问题和严重违法行为；发挥“12350”举报投诉热线、安全生产有奖举报平台作用，鼓励广大群众特别是企业员工举报重大隐患和违法违规行为；采取观看典型事故警示教育片、参观事故警示教育展览等方式，以案说法，引导各类企业和广大职工深刻吸取事故教训。</w:t>
            </w:r>
          </w:p>
        </w:tc>
        <w:tc>
          <w:tcPr>
            <w:tcW w:w="5919" w:type="dxa"/>
            <w:tcBorders>
              <w:left w:val="nil"/>
            </w:tcBorders>
            <w:noWrap w:val="0"/>
            <w:vAlign w:val="center"/>
          </w:tcPr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曝光问题隐患（   ）条，向市应急管理局报送典型案例（    ）个，媒体转发报道（   ）篇；典型案例具体为（    ），及时报送；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组织观看典型事故警示教育片（    ）场，参与（   ）人次；组织参观警示教育展览（   ）场，参与（   ）人次；社区居民、企业员工举报重大隐患和违法违规行为 (   )条次；</w:t>
            </w:r>
          </w:p>
          <w:p>
            <w:pPr>
              <w:spacing w:line="260" w:lineRule="exact"/>
              <w:ind w:left="-57" w:leftChars="-27" w:firstLine="471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开展“专题行”(   )次、“区域行”(   )次、“网上行”(   )次。</w:t>
            </w:r>
          </w:p>
        </w:tc>
      </w:tr>
    </w:tbl>
    <w:p/>
    <w:p>
      <w:pPr>
        <w:pStyle w:val="2"/>
        <w:ind w:firstLine="0"/>
        <w:rPr>
          <w:rFonts w:ascii="Times New Roman"/>
        </w:rPr>
        <w:sectPr>
          <w:pgSz w:w="16838" w:h="11906" w:orient="landscape"/>
          <w:pgMar w:top="1701" w:right="1134" w:bottom="1134" w:left="1134" w:header="851" w:footer="1134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D0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12" w:lineRule="auto"/>
      <w:ind w:firstLine="680"/>
    </w:pPr>
    <w:rPr>
      <w:rFonts w:hint="eastAsia"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阿刘</cp:lastModifiedBy>
  <dcterms:modified xsi:type="dcterms:W3CDTF">2021-06-08T03:21:40Z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3D3EBF0B1FEE4C3FB1704B4E4C08997A</vt:lpwstr>
  </property>
</Properties>
</file>