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F28F9">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p>
    <w:p w14:paraId="31E89FB2">
      <w:pPr>
        <w:jc w:val="center"/>
        <w:rPr>
          <w:rFonts w:hint="eastAsia" w:ascii="方正公文小标宋" w:hAnsi="方正公文小标宋" w:eastAsia="方正公文小标宋" w:cs="方正公文小标宋"/>
          <w:sz w:val="48"/>
          <w:szCs w:val="48"/>
        </w:rPr>
      </w:pPr>
    </w:p>
    <w:p w14:paraId="1104E69D">
      <w:pPr>
        <w:jc w:val="center"/>
        <w:rPr>
          <w:rFonts w:hint="eastAsia" w:ascii="方正公文小标宋" w:hAnsi="方正公文小标宋" w:eastAsia="方正公文小标宋" w:cs="方正公文小标宋"/>
          <w:sz w:val="48"/>
          <w:szCs w:val="48"/>
        </w:rPr>
      </w:pPr>
    </w:p>
    <w:p w14:paraId="77089F9E">
      <w:pPr>
        <w:jc w:val="center"/>
        <w:rPr>
          <w:rFonts w:hint="eastAsia" w:ascii="方正公文小标宋" w:hAnsi="方正公文小标宋" w:eastAsia="方正公文小标宋" w:cs="方正公文小标宋"/>
          <w:sz w:val="48"/>
          <w:szCs w:val="48"/>
        </w:rPr>
      </w:pPr>
    </w:p>
    <w:p w14:paraId="515A7D97">
      <w:pPr>
        <w:jc w:val="both"/>
        <w:rPr>
          <w:rFonts w:hint="eastAsia" w:ascii="方正公文小标宋" w:hAnsi="方正公文小标宋" w:eastAsia="方正公文小标宋" w:cs="方正公文小标宋"/>
          <w:sz w:val="48"/>
          <w:szCs w:val="48"/>
        </w:rPr>
      </w:pPr>
    </w:p>
    <w:p w14:paraId="6F281D32">
      <w:pPr>
        <w:jc w:val="center"/>
        <w:rPr>
          <w:rFonts w:hint="eastAsia" w:ascii="方正公文小标宋" w:hAnsi="方正公文小标宋" w:eastAsia="方正公文小标宋" w:cs="方正公文小标宋"/>
          <w:sz w:val="48"/>
          <w:szCs w:val="48"/>
        </w:rPr>
      </w:pPr>
      <w:r>
        <w:rPr>
          <w:rFonts w:hint="eastAsia" w:ascii="方正公文小标宋" w:hAnsi="方正公文小标宋" w:eastAsia="方正公文小标宋" w:cs="方正公文小标宋"/>
          <w:sz w:val="48"/>
          <w:szCs w:val="48"/>
        </w:rPr>
        <w:t>砀山县退役军人事务局公共服务事项</w:t>
      </w:r>
    </w:p>
    <w:p w14:paraId="69E7C9FD">
      <w:pPr>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8"/>
          <w:szCs w:val="48"/>
        </w:rPr>
        <w:t>办事指南（2025年版）</w:t>
      </w:r>
    </w:p>
    <w:p w14:paraId="731F0D40">
      <w:pPr>
        <w:jc w:val="center"/>
        <w:rPr>
          <w:rFonts w:hint="eastAsia" w:ascii="方正公文小标宋" w:hAnsi="方正公文小标宋" w:eastAsia="方正公文小标宋" w:cs="方正公文小标宋"/>
          <w:sz w:val="44"/>
          <w:szCs w:val="44"/>
          <w:lang w:val="en-US" w:eastAsia="zh-CN"/>
        </w:rPr>
      </w:pPr>
    </w:p>
    <w:p w14:paraId="1EEF485D">
      <w:pPr>
        <w:jc w:val="center"/>
        <w:rPr>
          <w:rFonts w:hint="eastAsia" w:ascii="方正公文小标宋" w:hAnsi="方正公文小标宋" w:eastAsia="方正公文小标宋" w:cs="方正公文小标宋"/>
          <w:sz w:val="44"/>
          <w:szCs w:val="44"/>
          <w:lang w:val="en-US" w:eastAsia="zh-CN"/>
        </w:rPr>
      </w:pPr>
    </w:p>
    <w:p w14:paraId="5CAE8A98">
      <w:pPr>
        <w:jc w:val="center"/>
        <w:rPr>
          <w:rFonts w:hint="eastAsia" w:ascii="方正公文小标宋" w:hAnsi="方正公文小标宋" w:eastAsia="方正公文小标宋" w:cs="方正公文小标宋"/>
          <w:sz w:val="44"/>
          <w:szCs w:val="44"/>
          <w:lang w:val="en-US" w:eastAsia="zh-CN"/>
        </w:rPr>
      </w:pPr>
    </w:p>
    <w:p w14:paraId="744EFA53">
      <w:pPr>
        <w:jc w:val="center"/>
        <w:rPr>
          <w:rFonts w:hint="eastAsia" w:ascii="方正公文小标宋" w:hAnsi="方正公文小标宋" w:eastAsia="方正公文小标宋" w:cs="方正公文小标宋"/>
          <w:sz w:val="44"/>
          <w:szCs w:val="44"/>
          <w:lang w:val="en-US" w:eastAsia="zh-CN"/>
        </w:rPr>
      </w:pPr>
    </w:p>
    <w:p w14:paraId="1CB9E3C5">
      <w:pPr>
        <w:jc w:val="center"/>
        <w:rPr>
          <w:rFonts w:hint="eastAsia" w:ascii="方正公文小标宋" w:hAnsi="方正公文小标宋" w:eastAsia="方正公文小标宋" w:cs="方正公文小标宋"/>
          <w:sz w:val="44"/>
          <w:szCs w:val="44"/>
          <w:lang w:val="en-US" w:eastAsia="zh-CN"/>
        </w:rPr>
      </w:pPr>
    </w:p>
    <w:p w14:paraId="1A77BD2F">
      <w:pPr>
        <w:jc w:val="both"/>
        <w:rPr>
          <w:rFonts w:hint="eastAsia" w:ascii="方正公文小标宋" w:hAnsi="方正公文小标宋" w:eastAsia="方正公文小标宋" w:cs="方正公文小标宋"/>
          <w:sz w:val="44"/>
          <w:szCs w:val="44"/>
          <w:lang w:val="en-US" w:eastAsia="zh-CN"/>
        </w:rPr>
      </w:pPr>
    </w:p>
    <w:p w14:paraId="2AFA4620">
      <w:pPr>
        <w:jc w:val="center"/>
        <w:rPr>
          <w:rFonts w:hint="eastAsia" w:ascii="方正公文小标宋" w:hAnsi="方正公文小标宋" w:eastAsia="方正公文小标宋" w:cs="方正公文小标宋"/>
          <w:sz w:val="44"/>
          <w:szCs w:val="44"/>
          <w:lang w:val="en-US" w:eastAsia="zh-CN"/>
        </w:rPr>
        <w:sectPr>
          <w:pgSz w:w="11906" w:h="16838"/>
          <w:pgMar w:top="2098" w:right="1474" w:bottom="1984" w:left="1587" w:header="851" w:footer="992" w:gutter="0"/>
          <w:pgNumType w:fmt="numberInDash"/>
          <w:cols w:space="425" w:num="1"/>
          <w:docGrid w:type="lines" w:linePitch="312" w:charSpace="0"/>
        </w:sectPr>
      </w:pPr>
    </w:p>
    <w:p w14:paraId="4691FB25">
      <w:pPr>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目录</w:t>
      </w:r>
    </w:p>
    <w:p w14:paraId="102E5B1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1.退役军人就业创业扶持办事指南</w:t>
      </w:r>
      <w:r>
        <w:rPr>
          <w:rFonts w:hint="eastAsia" w:ascii="Times New Roman" w:hAnsi="Times New Roman" w:eastAsia="方正仿宋_GB2312" w:cs="Times New Roman"/>
          <w:sz w:val="32"/>
          <w:szCs w:val="32"/>
          <w:lang w:val="en-US" w:eastAsia="zh-CN"/>
        </w:rPr>
        <w:t>...............................................3</w:t>
      </w:r>
    </w:p>
    <w:p w14:paraId="6924152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2.退役军人职业教育和技能培训办事指南</w:t>
      </w:r>
      <w:r>
        <w:rPr>
          <w:rFonts w:hint="eastAsia" w:ascii="Times New Roman" w:hAnsi="Times New Roman" w:eastAsia="方正仿宋_GB2312" w:cs="Times New Roman"/>
          <w:sz w:val="32"/>
          <w:szCs w:val="32"/>
          <w:lang w:val="en-US" w:eastAsia="zh-CN"/>
        </w:rPr>
        <w:t>...................................5</w:t>
      </w:r>
    </w:p>
    <w:p w14:paraId="6BF0BC1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3.优抚对象荣誉激励办事指南</w:t>
      </w:r>
      <w:r>
        <w:rPr>
          <w:rFonts w:hint="eastAsia" w:ascii="Times New Roman" w:hAnsi="Times New Roman" w:eastAsia="方正仿宋_GB2312" w:cs="Times New Roman"/>
          <w:sz w:val="32"/>
          <w:szCs w:val="32"/>
          <w:lang w:val="en-US" w:eastAsia="zh-CN"/>
        </w:rPr>
        <w:t>.......................................................7</w:t>
      </w:r>
    </w:p>
    <w:p w14:paraId="1CABDC5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4.协同组织《烈士光荣证》颁授仪式办事南</w:t>
      </w:r>
      <w:r>
        <w:rPr>
          <w:rFonts w:hint="eastAsia" w:ascii="Times New Roman" w:hAnsi="Times New Roman" w:eastAsia="方正仿宋_GB2312" w:cs="Times New Roman"/>
          <w:sz w:val="32"/>
          <w:szCs w:val="32"/>
          <w:lang w:val="en-US" w:eastAsia="zh-CN"/>
        </w:rPr>
        <w:t>..............................11</w:t>
      </w:r>
    </w:p>
    <w:p w14:paraId="6FBA8E0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5.烈士、因公牺牲军人、病故军人的子女、兄弟姐妹优先批准服现役优待政策咨询服务办事指南</w:t>
      </w:r>
      <w:r>
        <w:rPr>
          <w:rFonts w:hint="eastAsia" w:ascii="Times New Roman" w:hAnsi="Times New Roman" w:eastAsia="方正仿宋_GB2312" w:cs="Times New Roman"/>
          <w:sz w:val="32"/>
          <w:szCs w:val="32"/>
          <w:lang w:val="en-US" w:eastAsia="zh-CN"/>
        </w:rPr>
        <w:t>.................................................13</w:t>
      </w:r>
    </w:p>
    <w:p w14:paraId="7532BC6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6.烈士评定材料核实转报办事指南</w:t>
      </w:r>
      <w:r>
        <w:rPr>
          <w:rFonts w:hint="eastAsia" w:ascii="Times New Roman" w:hAnsi="Times New Roman" w:eastAsia="方正仿宋_GB2312" w:cs="Times New Roman"/>
          <w:sz w:val="32"/>
          <w:szCs w:val="32"/>
          <w:lang w:val="en-US" w:eastAsia="zh-CN"/>
        </w:rPr>
        <w:t>..............................................15</w:t>
      </w:r>
    </w:p>
    <w:p w14:paraId="229806C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7.烈士纪念爱国主义教育活动接待服务办事南</w:t>
      </w:r>
      <w:r>
        <w:rPr>
          <w:rFonts w:hint="eastAsia" w:ascii="Times New Roman" w:hAnsi="Times New Roman" w:eastAsia="方正仿宋_GB2312" w:cs="Times New Roman"/>
          <w:sz w:val="32"/>
          <w:szCs w:val="32"/>
          <w:lang w:val="en-US" w:eastAsia="zh-CN"/>
        </w:rPr>
        <w:t>..........................17</w:t>
      </w:r>
    </w:p>
    <w:p w14:paraId="4638B9B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8.协同开展烈士安葬服务办事指南</w:t>
      </w:r>
      <w:r>
        <w:rPr>
          <w:rFonts w:hint="eastAsia" w:ascii="Times New Roman" w:hAnsi="Times New Roman" w:eastAsia="方正仿宋_GB2312" w:cs="Times New Roman"/>
          <w:sz w:val="32"/>
          <w:szCs w:val="32"/>
          <w:lang w:val="en-US" w:eastAsia="zh-CN"/>
        </w:rPr>
        <w:t>..............................................21</w:t>
      </w:r>
    </w:p>
    <w:p w14:paraId="4D42A16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9.烈士纪念设施免费开放办事指南</w:t>
      </w:r>
      <w:r>
        <w:rPr>
          <w:rFonts w:hint="eastAsia" w:ascii="Times New Roman" w:hAnsi="Times New Roman" w:eastAsia="方正仿宋_GB2312" w:cs="Times New Roman"/>
          <w:sz w:val="32"/>
          <w:szCs w:val="32"/>
          <w:lang w:val="en-US" w:eastAsia="zh-CN"/>
        </w:rPr>
        <w:t>..............................................23</w:t>
      </w:r>
    </w:p>
    <w:p w14:paraId="301C1EE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10.重点优抚对象政策咨询服务办事指南</w:t>
      </w:r>
      <w:r>
        <w:rPr>
          <w:rFonts w:hint="eastAsia" w:ascii="Times New Roman" w:hAnsi="Times New Roman" w:eastAsia="方正仿宋_GB2312" w:cs="Times New Roman"/>
          <w:sz w:val="32"/>
          <w:szCs w:val="32"/>
          <w:lang w:val="en-US" w:eastAsia="zh-CN"/>
        </w:rPr>
        <w:t>....................................25</w:t>
      </w:r>
    </w:p>
    <w:p w14:paraId="0FC4C57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11.光荣院集中供养待遇办理办事指南</w:t>
      </w:r>
      <w:r>
        <w:rPr>
          <w:rFonts w:hint="eastAsia" w:ascii="Times New Roman" w:hAnsi="Times New Roman" w:eastAsia="方正仿宋_GB2312" w:cs="Times New Roman"/>
          <w:sz w:val="32"/>
          <w:szCs w:val="32"/>
          <w:lang w:val="en-US" w:eastAsia="zh-CN"/>
        </w:rPr>
        <w:t>........................................26</w:t>
      </w:r>
    </w:p>
    <w:p w14:paraId="4CED037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w:t>
      </w:r>
      <w:r>
        <w:rPr>
          <w:rFonts w:hint="eastAsia" w:ascii="Times New Roman" w:hAnsi="Times New Roman" w:eastAsia="方正仿宋_GB2312" w:cs="Times New Roman"/>
          <w:sz w:val="32"/>
          <w:szCs w:val="32"/>
          <w:lang w:val="en-US" w:eastAsia="zh-CN"/>
        </w:rPr>
        <w:t>2</w:t>
      </w:r>
      <w:r>
        <w:rPr>
          <w:rFonts w:hint="default" w:ascii="Times New Roman" w:hAnsi="Times New Roman" w:eastAsia="方正仿宋_GB2312" w:cs="Times New Roman"/>
          <w:sz w:val="32"/>
          <w:szCs w:val="32"/>
          <w:lang w:val="en-US" w:eastAsia="zh-CN"/>
        </w:rPr>
        <w:t>.烈士遗属、因公牺牲军人遗属、病故军人遗属定期抚恤金发放办事指南</w:t>
      </w:r>
      <w:r>
        <w:rPr>
          <w:rFonts w:hint="eastAsia" w:ascii="Times New Roman" w:hAnsi="Times New Roman" w:eastAsia="方正仿宋_GB2312" w:cs="Times New Roman"/>
          <w:sz w:val="32"/>
          <w:szCs w:val="32"/>
          <w:lang w:val="en-US" w:eastAsia="zh-CN"/>
        </w:rPr>
        <w:t>.....................................................................................28</w:t>
      </w:r>
    </w:p>
    <w:p w14:paraId="7E6F27D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w:t>
      </w:r>
      <w:r>
        <w:rPr>
          <w:rFonts w:hint="eastAsia" w:ascii="Times New Roman" w:hAnsi="Times New Roman" w:eastAsia="方正仿宋_GB2312" w:cs="Times New Roman"/>
          <w:sz w:val="32"/>
          <w:szCs w:val="32"/>
          <w:lang w:val="en-US" w:eastAsia="zh-CN"/>
        </w:rPr>
        <w:t>3</w:t>
      </w:r>
      <w:r>
        <w:rPr>
          <w:rFonts w:hint="default" w:ascii="Times New Roman" w:hAnsi="Times New Roman" w:eastAsia="方正仿宋_GB2312" w:cs="Times New Roman"/>
          <w:sz w:val="32"/>
          <w:szCs w:val="32"/>
          <w:lang w:val="en-US" w:eastAsia="zh-CN"/>
        </w:rPr>
        <w:t>.在乡退伍红军老战士、红军失散人员生活补助发放办事指南</w:t>
      </w:r>
    </w:p>
    <w:p w14:paraId="21D5893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........................................................................................................30</w:t>
      </w:r>
    </w:p>
    <w:p w14:paraId="1C6F5AB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w:t>
      </w:r>
      <w:r>
        <w:rPr>
          <w:rFonts w:hint="eastAsia" w:ascii="Times New Roman" w:hAnsi="Times New Roman" w:eastAsia="方正仿宋_GB2312" w:cs="Times New Roman"/>
          <w:sz w:val="32"/>
          <w:szCs w:val="32"/>
          <w:lang w:val="en-US" w:eastAsia="zh-CN"/>
        </w:rPr>
        <w:t>4</w:t>
      </w:r>
      <w:r>
        <w:rPr>
          <w:rFonts w:hint="default" w:ascii="Times New Roman" w:hAnsi="Times New Roman" w:eastAsia="方正仿宋_GB2312" w:cs="Times New Roman"/>
          <w:sz w:val="32"/>
          <w:szCs w:val="32"/>
          <w:lang w:val="en-US" w:eastAsia="zh-CN"/>
        </w:rPr>
        <w:t>.在乡复员军人生活补助发放办事指南</w:t>
      </w:r>
      <w:r>
        <w:rPr>
          <w:rFonts w:hint="eastAsia" w:ascii="Times New Roman" w:hAnsi="Times New Roman" w:eastAsia="方正仿宋_GB2312" w:cs="Times New Roman"/>
          <w:sz w:val="32"/>
          <w:szCs w:val="32"/>
          <w:lang w:val="en-US" w:eastAsia="zh-CN"/>
        </w:rPr>
        <w:t>...................................31</w:t>
      </w:r>
    </w:p>
    <w:p w14:paraId="55B0B0D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15</w:t>
      </w:r>
      <w:r>
        <w:rPr>
          <w:rFonts w:hint="default" w:ascii="Times New Roman" w:hAnsi="Times New Roman" w:eastAsia="方正仿宋_GB2312" w:cs="Times New Roman"/>
          <w:sz w:val="32"/>
          <w:szCs w:val="32"/>
          <w:lang w:val="en-US" w:eastAsia="zh-CN"/>
        </w:rPr>
        <w:t>.带病回乡退伍军人生活补助核实发放办事指南</w:t>
      </w:r>
      <w:r>
        <w:rPr>
          <w:rFonts w:hint="eastAsia" w:ascii="Times New Roman" w:hAnsi="Times New Roman" w:eastAsia="方正仿宋_GB2312" w:cs="Times New Roman"/>
          <w:sz w:val="32"/>
          <w:szCs w:val="32"/>
          <w:lang w:val="en-US" w:eastAsia="zh-CN"/>
        </w:rPr>
        <w:t>.............</w:t>
      </w:r>
      <w:bookmarkStart w:id="2" w:name="_GoBack"/>
      <w:bookmarkEnd w:id="2"/>
      <w:r>
        <w:rPr>
          <w:rFonts w:hint="eastAsia" w:ascii="Times New Roman" w:hAnsi="Times New Roman" w:eastAsia="方正仿宋_GB2312" w:cs="Times New Roman"/>
          <w:sz w:val="32"/>
          <w:szCs w:val="32"/>
          <w:lang w:val="en-US" w:eastAsia="zh-CN"/>
        </w:rPr>
        <w:t>......32</w:t>
      </w:r>
    </w:p>
    <w:p w14:paraId="7A42465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16</w:t>
      </w:r>
      <w:r>
        <w:rPr>
          <w:rFonts w:hint="default" w:ascii="Times New Roman" w:hAnsi="Times New Roman" w:eastAsia="方正仿宋_GB2312" w:cs="Times New Roman"/>
          <w:sz w:val="32"/>
          <w:szCs w:val="32"/>
          <w:lang w:val="en-US" w:eastAsia="zh-CN"/>
        </w:rPr>
        <w:t>.部分年满60周岁烈士老年子女生活补助发放办事指南</w:t>
      </w:r>
    </w:p>
    <w:p w14:paraId="1C930FA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.......................................................................................................34</w:t>
      </w:r>
    </w:p>
    <w:p w14:paraId="2267049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17</w:t>
      </w:r>
      <w:r>
        <w:rPr>
          <w:rFonts w:hint="default" w:ascii="Times New Roman" w:hAnsi="Times New Roman" w:eastAsia="方正仿宋_GB2312" w:cs="Times New Roman"/>
          <w:sz w:val="32"/>
          <w:szCs w:val="32"/>
          <w:lang w:val="en-US" w:eastAsia="zh-CN"/>
        </w:rPr>
        <w:t>.部分农村籍退役士兵老年生活补助办理办</w:t>
      </w:r>
      <w:r>
        <w:rPr>
          <w:rFonts w:hint="eastAsia" w:ascii="Times New Roman" w:hAnsi="Times New Roman" w:eastAsia="方正仿宋_GB2312" w:cs="Times New Roman"/>
          <w:sz w:val="32"/>
          <w:szCs w:val="32"/>
          <w:lang w:val="en-US" w:eastAsia="zh-CN"/>
        </w:rPr>
        <w:t>事指</w:t>
      </w:r>
      <w:r>
        <w:rPr>
          <w:rFonts w:hint="default" w:ascii="Times New Roman" w:hAnsi="Times New Roman" w:eastAsia="方正仿宋_GB2312" w:cs="Times New Roman"/>
          <w:sz w:val="32"/>
          <w:szCs w:val="32"/>
          <w:lang w:val="en-US" w:eastAsia="zh-CN"/>
        </w:rPr>
        <w:t>南</w:t>
      </w:r>
      <w:r>
        <w:rPr>
          <w:rFonts w:hint="eastAsia" w:ascii="Times New Roman" w:hAnsi="Times New Roman" w:eastAsia="方正仿宋_GB2312" w:cs="Times New Roman"/>
          <w:sz w:val="32"/>
          <w:szCs w:val="32"/>
          <w:lang w:val="en-US" w:eastAsia="zh-CN"/>
        </w:rPr>
        <w:t>..............36</w:t>
      </w:r>
    </w:p>
    <w:p w14:paraId="0EEF0BF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18</w:t>
      </w:r>
      <w:r>
        <w:rPr>
          <w:rFonts w:hint="default" w:ascii="Times New Roman" w:hAnsi="Times New Roman" w:eastAsia="方正仿宋_GB2312" w:cs="Times New Roman"/>
          <w:sz w:val="32"/>
          <w:szCs w:val="32"/>
          <w:lang w:val="en-US" w:eastAsia="zh-CN"/>
        </w:rPr>
        <w:t>.建国前入党的部分老党员生活补贴发放办</w:t>
      </w:r>
      <w:r>
        <w:rPr>
          <w:rFonts w:hint="eastAsia" w:ascii="Times New Roman" w:hAnsi="Times New Roman" w:eastAsia="方正仿宋_GB2312" w:cs="Times New Roman"/>
          <w:sz w:val="32"/>
          <w:szCs w:val="32"/>
          <w:lang w:val="en-US" w:eastAsia="zh-CN"/>
        </w:rPr>
        <w:t>事指</w:t>
      </w:r>
      <w:r>
        <w:rPr>
          <w:rFonts w:hint="default" w:ascii="Times New Roman" w:hAnsi="Times New Roman" w:eastAsia="方正仿宋_GB2312" w:cs="Times New Roman"/>
          <w:sz w:val="32"/>
          <w:szCs w:val="32"/>
          <w:lang w:val="en-US" w:eastAsia="zh-CN"/>
        </w:rPr>
        <w:t>南</w:t>
      </w:r>
      <w:r>
        <w:rPr>
          <w:rFonts w:hint="eastAsia" w:ascii="Times New Roman" w:hAnsi="Times New Roman" w:eastAsia="方正仿宋_GB2312" w:cs="Times New Roman"/>
          <w:sz w:val="32"/>
          <w:szCs w:val="32"/>
          <w:lang w:val="en-US" w:eastAsia="zh-CN"/>
        </w:rPr>
        <w:t>..............38</w:t>
      </w:r>
    </w:p>
    <w:p w14:paraId="71F7533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19</w:t>
      </w:r>
      <w:r>
        <w:rPr>
          <w:rFonts w:hint="default" w:ascii="Times New Roman" w:hAnsi="Times New Roman" w:eastAsia="方正仿宋_GB2312" w:cs="Times New Roman"/>
          <w:sz w:val="32"/>
          <w:szCs w:val="32"/>
          <w:lang w:val="en-US" w:eastAsia="zh-CN"/>
        </w:rPr>
        <w:t>.自主就业退役士兵一次性经济补助金发放办</w:t>
      </w:r>
      <w:r>
        <w:rPr>
          <w:rFonts w:hint="eastAsia" w:ascii="Times New Roman" w:hAnsi="Times New Roman" w:eastAsia="方正仿宋_GB2312" w:cs="Times New Roman"/>
          <w:sz w:val="32"/>
          <w:szCs w:val="32"/>
          <w:lang w:val="en-US" w:eastAsia="zh-CN"/>
        </w:rPr>
        <w:t>事指</w:t>
      </w:r>
      <w:r>
        <w:rPr>
          <w:rFonts w:hint="default" w:ascii="Times New Roman" w:hAnsi="Times New Roman" w:eastAsia="方正仿宋_GB2312" w:cs="Times New Roman"/>
          <w:sz w:val="32"/>
          <w:szCs w:val="32"/>
          <w:lang w:val="en-US" w:eastAsia="zh-CN"/>
        </w:rPr>
        <w:t>南</w:t>
      </w:r>
      <w:r>
        <w:rPr>
          <w:rFonts w:hint="eastAsia" w:ascii="Times New Roman" w:hAnsi="Times New Roman" w:eastAsia="方正仿宋_GB2312" w:cs="Times New Roman"/>
          <w:sz w:val="32"/>
          <w:szCs w:val="32"/>
          <w:lang w:val="en-US" w:eastAsia="zh-CN"/>
        </w:rPr>
        <w:t>.........40</w:t>
      </w:r>
    </w:p>
    <w:p w14:paraId="1362B0F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r>
        <w:rPr>
          <w:rFonts w:hint="default" w:ascii="Times New Roman" w:hAnsi="Times New Roman" w:eastAsia="方正仿宋_GB2312" w:cs="Times New Roman"/>
          <w:sz w:val="32"/>
          <w:szCs w:val="32"/>
          <w:lang w:val="en-US" w:eastAsia="zh-CN"/>
        </w:rPr>
        <w:t>.烈士褒扬金发放办事指南</w:t>
      </w:r>
      <w:r>
        <w:rPr>
          <w:rFonts w:hint="eastAsia" w:ascii="Times New Roman" w:hAnsi="Times New Roman" w:eastAsia="方正仿宋_GB2312" w:cs="Times New Roman"/>
          <w:sz w:val="32"/>
          <w:szCs w:val="32"/>
          <w:lang w:val="en-US" w:eastAsia="zh-CN"/>
        </w:rPr>
        <w:t>......................................................41</w:t>
      </w:r>
    </w:p>
    <w:p w14:paraId="202EF8F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21</w:t>
      </w:r>
      <w:r>
        <w:rPr>
          <w:rFonts w:hint="default" w:ascii="Times New Roman" w:hAnsi="Times New Roman" w:eastAsia="方正仿宋_GB2312" w:cs="Times New Roman"/>
          <w:sz w:val="32"/>
          <w:szCs w:val="32"/>
          <w:lang w:val="en-US" w:eastAsia="zh-CN"/>
        </w:rPr>
        <w:t>.义务兵家庭和符合条件的重点优抚对象优待金发放办事指南</w:t>
      </w:r>
    </w:p>
    <w:p w14:paraId="2BC9175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.......................................................................................................43</w:t>
      </w:r>
    </w:p>
    <w:p w14:paraId="08FBCD7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22</w:t>
      </w:r>
      <w:r>
        <w:rPr>
          <w:rFonts w:hint="default" w:ascii="Times New Roman" w:hAnsi="Times New Roman" w:eastAsia="方正仿宋_GB2312" w:cs="Times New Roman"/>
          <w:sz w:val="32"/>
          <w:szCs w:val="32"/>
          <w:lang w:val="en-US" w:eastAsia="zh-CN"/>
        </w:rPr>
        <w:t>.残疾军人（含伤残人民警察、伤残国家机关工作人员、伤残民兵民工）残疾抚恤金发放办事指南</w:t>
      </w:r>
      <w:r>
        <w:rPr>
          <w:rFonts w:hint="eastAsia" w:ascii="Times New Roman" w:hAnsi="Times New Roman" w:eastAsia="方正仿宋_GB2312" w:cs="Times New Roman"/>
          <w:sz w:val="32"/>
          <w:szCs w:val="32"/>
          <w:lang w:val="en-US" w:eastAsia="zh-CN"/>
        </w:rPr>
        <w:t>.......................................44</w:t>
      </w:r>
    </w:p>
    <w:p w14:paraId="01B4625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23</w:t>
      </w:r>
      <w:r>
        <w:rPr>
          <w:rFonts w:hint="default" w:ascii="Times New Roman" w:hAnsi="Times New Roman" w:eastAsia="方正仿宋_GB2312" w:cs="Times New Roman"/>
          <w:sz w:val="32"/>
          <w:szCs w:val="32"/>
          <w:lang w:val="en-US" w:eastAsia="zh-CN"/>
        </w:rPr>
        <w:t>.四级以上残疾军人、因患精神病被评定为五级至六级残疾等级的初级士官和义务兵护理费发放办事指南</w:t>
      </w:r>
      <w:r>
        <w:rPr>
          <w:rFonts w:hint="eastAsia" w:ascii="Times New Roman" w:hAnsi="Times New Roman" w:eastAsia="方正仿宋_GB2312" w:cs="Times New Roman"/>
          <w:sz w:val="32"/>
          <w:szCs w:val="32"/>
          <w:lang w:val="en-US" w:eastAsia="zh-CN"/>
        </w:rPr>
        <w:t>...........................46</w:t>
      </w:r>
    </w:p>
    <w:p w14:paraId="32D94E2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24.参战参试退役军人生活补助办理办事指南</w:t>
      </w:r>
      <w:r>
        <w:rPr>
          <w:rFonts w:hint="eastAsia" w:ascii="Times New Roman" w:hAnsi="Times New Roman" w:eastAsia="方正仿宋_GB2312" w:cs="Times New Roman"/>
          <w:sz w:val="32"/>
          <w:szCs w:val="32"/>
          <w:lang w:val="en-US" w:eastAsia="zh-CN"/>
        </w:rPr>
        <w:t>..........................47</w:t>
      </w:r>
    </w:p>
    <w:p w14:paraId="3C3BD0D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25.退役报到服务办事指南</w:t>
      </w:r>
      <w:r>
        <w:rPr>
          <w:rFonts w:hint="eastAsia" w:ascii="Times New Roman" w:hAnsi="Times New Roman" w:eastAsia="方正仿宋_GB2312" w:cs="Times New Roman"/>
          <w:sz w:val="32"/>
          <w:szCs w:val="32"/>
          <w:lang w:val="en-US" w:eastAsia="zh-CN"/>
        </w:rPr>
        <w:t>..........................................................49</w:t>
      </w:r>
    </w:p>
    <w:p w14:paraId="60C75D2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26.1至4级分散供养残疾士兵购（建）房补助给付办事指南</w:t>
      </w:r>
    </w:p>
    <w:p w14:paraId="06FEE6E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......................................................................................................52</w:t>
      </w:r>
    </w:p>
    <w:p w14:paraId="75EBA8B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27.享受定期抚恤金的烈属、因公牺牲军人遗属、病故军人遗属丧葬补助费的给付办事指南</w:t>
      </w:r>
      <w:r>
        <w:rPr>
          <w:rFonts w:hint="eastAsia" w:ascii="Times New Roman" w:hAnsi="Times New Roman" w:eastAsia="方正仿宋_GB2312" w:cs="Times New Roman"/>
          <w:sz w:val="32"/>
          <w:szCs w:val="32"/>
          <w:lang w:val="en-US" w:eastAsia="zh-CN"/>
        </w:rPr>
        <w:t>......................................................54</w:t>
      </w:r>
    </w:p>
    <w:p w14:paraId="135AB77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28.优抚对象医疗保障待遇给付办</w:t>
      </w:r>
      <w:r>
        <w:rPr>
          <w:rFonts w:hint="eastAsia" w:ascii="Times New Roman" w:hAnsi="Times New Roman" w:eastAsia="方正仿宋_GB2312" w:cs="Times New Roman"/>
          <w:sz w:val="32"/>
          <w:szCs w:val="32"/>
          <w:lang w:val="en-US" w:eastAsia="zh-CN"/>
        </w:rPr>
        <w:t>事指</w:t>
      </w:r>
      <w:r>
        <w:rPr>
          <w:rFonts w:hint="default" w:ascii="Times New Roman" w:hAnsi="Times New Roman" w:eastAsia="方正仿宋_GB2312" w:cs="Times New Roman"/>
          <w:sz w:val="32"/>
          <w:szCs w:val="32"/>
          <w:lang w:val="en-US" w:eastAsia="zh-CN"/>
        </w:rPr>
        <w:t>南</w:t>
      </w:r>
      <w:r>
        <w:rPr>
          <w:rFonts w:hint="eastAsia" w:ascii="Times New Roman" w:hAnsi="Times New Roman" w:eastAsia="方正仿宋_GB2312" w:cs="Times New Roman"/>
          <w:sz w:val="32"/>
          <w:szCs w:val="32"/>
          <w:lang w:val="en-US" w:eastAsia="zh-CN"/>
        </w:rPr>
        <w:t>.................................56</w:t>
      </w:r>
    </w:p>
    <w:p w14:paraId="066571B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29.中国人民武装警察部队、军队离休退休干部和退休士官的抚恤优待的给付办事指南</w:t>
      </w:r>
      <w:r>
        <w:rPr>
          <w:rFonts w:hint="eastAsia" w:ascii="Times New Roman" w:hAnsi="Times New Roman" w:eastAsia="方正仿宋_GB2312" w:cs="Times New Roman"/>
          <w:sz w:val="32"/>
          <w:szCs w:val="32"/>
          <w:lang w:val="en-US" w:eastAsia="zh-CN"/>
        </w:rPr>
        <w:t>..............................................................57</w:t>
      </w:r>
    </w:p>
    <w:p w14:paraId="2F3E6C9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30.烈士遗属特别补助金发放办事指南</w:t>
      </w:r>
      <w:r>
        <w:rPr>
          <w:rFonts w:hint="eastAsia" w:ascii="Times New Roman" w:hAnsi="Times New Roman" w:eastAsia="方正仿宋_GB2312" w:cs="Times New Roman"/>
          <w:sz w:val="32"/>
          <w:szCs w:val="32"/>
          <w:lang w:val="en-US" w:eastAsia="zh-CN"/>
        </w:rPr>
        <w:t>.....................................59</w:t>
      </w:r>
    </w:p>
    <w:p w14:paraId="0BD3148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31.优抚对象短期疗养办理办事指南</w:t>
      </w:r>
      <w:r>
        <w:rPr>
          <w:rFonts w:hint="eastAsia" w:ascii="Times New Roman" w:hAnsi="Times New Roman" w:eastAsia="方正仿宋_GB2312" w:cs="Times New Roman"/>
          <w:sz w:val="32"/>
          <w:szCs w:val="32"/>
          <w:lang w:val="en-US" w:eastAsia="zh-CN"/>
        </w:rPr>
        <w:t>.........................................61</w:t>
      </w:r>
    </w:p>
    <w:p w14:paraId="71954F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32.重点优抚对象临时性救助发放办事指南</w:t>
      </w:r>
      <w:r>
        <w:rPr>
          <w:rFonts w:hint="eastAsia" w:ascii="Times New Roman" w:hAnsi="Times New Roman" w:eastAsia="方正仿宋_GB2312" w:cs="Times New Roman"/>
          <w:sz w:val="32"/>
          <w:szCs w:val="32"/>
          <w:lang w:val="en-US" w:eastAsia="zh-CN"/>
        </w:rPr>
        <w:t>.............................62</w:t>
      </w:r>
    </w:p>
    <w:p w14:paraId="5801082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33.牺牲、病故后6个月工资给付办事指南</w:t>
      </w:r>
      <w:r>
        <w:rPr>
          <w:rFonts w:hint="eastAsia" w:ascii="Times New Roman" w:hAnsi="Times New Roman" w:eastAsia="方正仿宋_GB2312" w:cs="Times New Roman"/>
          <w:sz w:val="32"/>
          <w:szCs w:val="32"/>
          <w:lang w:val="en-US" w:eastAsia="zh-CN"/>
        </w:rPr>
        <w:t>.............................64</w:t>
      </w:r>
    </w:p>
    <w:p w14:paraId="47096135">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退役军人就业创业扶持                   办事指南</w:t>
      </w:r>
    </w:p>
    <w:p w14:paraId="631C5CC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lang w:val="en-US" w:eastAsia="zh-CN"/>
        </w:rPr>
        <w:t>依申请类</w:t>
      </w:r>
      <w:r>
        <w:rPr>
          <w:rFonts w:hint="eastAsia" w:ascii="方正楷体_GB2312" w:hAnsi="方正楷体_GB2312" w:eastAsia="方正楷体_GB2312" w:cs="方正楷体_GB2312"/>
          <w:sz w:val="32"/>
          <w:szCs w:val="32"/>
          <w:lang w:eastAsia="zh-CN"/>
        </w:rPr>
        <w:t>）</w:t>
      </w:r>
    </w:p>
    <w:p w14:paraId="7C5F67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一、办理依据</w:t>
      </w:r>
    </w:p>
    <w:p w14:paraId="25F3B7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《中华人民共和国退役军人保障法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关于促进新时代退役军人就业创业工作的意见</w:t>
      </w:r>
      <w:r>
        <w:rPr>
          <w:rFonts w:hint="default" w:ascii="Times New Roman" w:hAnsi="Times New Roman" w:eastAsia="仿宋_GB2312" w:cs="Times New Roman"/>
          <w:sz w:val="32"/>
          <w:szCs w:val="32"/>
          <w:lang w:eastAsia="zh-CN"/>
        </w:rPr>
        <w:t>》《退役军人安置条例》等</w:t>
      </w:r>
    </w:p>
    <w:p w14:paraId="258B2B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二、承办机构</w:t>
      </w:r>
    </w:p>
    <w:p w14:paraId="7CD3B1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砀山县退役军人服务中心</w:t>
      </w:r>
      <w:r>
        <w:rPr>
          <w:rFonts w:hint="default" w:ascii="Times New Roman" w:hAnsi="Times New Roman" w:eastAsia="仿宋_GB2312" w:cs="Times New Roman"/>
          <w:sz w:val="32"/>
          <w:szCs w:val="32"/>
          <w:lang w:eastAsia="zh-CN"/>
        </w:rPr>
        <w:t>、并</w:t>
      </w:r>
      <w:r>
        <w:rPr>
          <w:rFonts w:hint="default" w:ascii="Times New Roman" w:hAnsi="Times New Roman" w:eastAsia="仿宋_GB2312" w:cs="Times New Roman"/>
          <w:sz w:val="32"/>
          <w:szCs w:val="32"/>
        </w:rPr>
        <w:t>协同县人力资源</w:t>
      </w:r>
      <w:r>
        <w:rPr>
          <w:rFonts w:hint="default" w:ascii="Times New Roman" w:hAnsi="Times New Roman" w:eastAsia="仿宋_GB2312" w:cs="Times New Roman"/>
          <w:sz w:val="32"/>
          <w:szCs w:val="32"/>
          <w:lang w:eastAsia="zh-CN"/>
        </w:rPr>
        <w:t>部门及</w:t>
      </w:r>
      <w:r>
        <w:rPr>
          <w:rFonts w:hint="default" w:ascii="Times New Roman" w:hAnsi="Times New Roman" w:eastAsia="仿宋_GB2312" w:cs="Times New Roman"/>
          <w:sz w:val="32"/>
          <w:szCs w:val="32"/>
        </w:rPr>
        <w:t>各镇退役军人服务站。</w:t>
      </w:r>
    </w:p>
    <w:p w14:paraId="4CDB72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三、服务对象</w:t>
      </w:r>
    </w:p>
    <w:p w14:paraId="6F61ED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具有砀山县户籍或常住地在砀山县，处于法定劳动年龄内</w:t>
      </w:r>
      <w:r>
        <w:rPr>
          <w:rFonts w:hint="default" w:ascii="Times New Roman" w:hAnsi="Times New Roman" w:eastAsia="仿宋_GB2312" w:cs="Times New Roman"/>
          <w:sz w:val="32"/>
          <w:szCs w:val="32"/>
          <w:lang w:eastAsia="zh-CN"/>
        </w:rPr>
        <w:t>、具</w:t>
      </w:r>
      <w:r>
        <w:rPr>
          <w:rFonts w:hint="default" w:ascii="Times New Roman" w:hAnsi="Times New Roman" w:eastAsia="仿宋_GB2312" w:cs="Times New Roman"/>
          <w:sz w:val="32"/>
          <w:szCs w:val="32"/>
        </w:rPr>
        <w:t>有就业能力和就业意愿的自主就业退役士兵、自主择业军转干部、复员干部等退役军人</w:t>
      </w:r>
      <w:r>
        <w:rPr>
          <w:rFonts w:hint="default" w:ascii="Times New Roman" w:hAnsi="Times New Roman" w:eastAsia="仿宋_GB2312" w:cs="Times New Roman"/>
          <w:sz w:val="32"/>
          <w:szCs w:val="32"/>
          <w:lang w:eastAsia="zh-CN"/>
        </w:rPr>
        <w:t>、军属等</w:t>
      </w:r>
      <w:r>
        <w:rPr>
          <w:rFonts w:hint="default" w:ascii="Times New Roman" w:hAnsi="Times New Roman" w:eastAsia="仿宋_GB2312" w:cs="Times New Roman"/>
          <w:sz w:val="32"/>
          <w:szCs w:val="32"/>
        </w:rPr>
        <w:t>。</w:t>
      </w:r>
    </w:p>
    <w:p w14:paraId="4A6A1A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四、服务流程</w:t>
      </w:r>
    </w:p>
    <w:p w14:paraId="6C4FCD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lang w:eastAsia="zh-CN"/>
        </w:rPr>
        <w:t>（一）</w:t>
      </w:r>
      <w:r>
        <w:rPr>
          <w:rFonts w:hint="eastAsia" w:ascii="方正楷体_GB2312" w:hAnsi="方正楷体_GB2312" w:eastAsia="方正楷体_GB2312" w:cs="方正楷体_GB2312"/>
          <w:sz w:val="32"/>
          <w:szCs w:val="32"/>
        </w:rPr>
        <w:t>就业扶持</w:t>
      </w:r>
    </w:p>
    <w:p w14:paraId="67188D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1.开展需求登记，摸排本地退役军人就业需求、就业创业底数；指导退役军人注册使用省退役军人就业创业系统。</w:t>
      </w:r>
    </w:p>
    <w:p w14:paraId="192AC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2.举办</w:t>
      </w:r>
      <w:r>
        <w:rPr>
          <w:rFonts w:hint="default" w:ascii="Times New Roman" w:hAnsi="Times New Roman" w:eastAsia="仿宋_GB2312" w:cs="Times New Roman"/>
          <w:sz w:val="32"/>
          <w:szCs w:val="32"/>
        </w:rPr>
        <w:t>专场招聘：每年组织2次以上退役军人专场招聘会，</w:t>
      </w:r>
      <w:r>
        <w:rPr>
          <w:rFonts w:hint="default" w:ascii="Times New Roman" w:hAnsi="Times New Roman" w:eastAsia="仿宋_GB2312" w:cs="Times New Roman"/>
          <w:sz w:val="32"/>
          <w:szCs w:val="32"/>
          <w:lang w:eastAsia="zh-CN"/>
        </w:rPr>
        <w:t>为退役军人和用人单位</w:t>
      </w:r>
      <w:r>
        <w:rPr>
          <w:rFonts w:hint="default" w:ascii="Times New Roman" w:hAnsi="Times New Roman" w:eastAsia="仿宋_GB2312" w:cs="Times New Roman"/>
          <w:sz w:val="32"/>
          <w:szCs w:val="32"/>
        </w:rPr>
        <w:t>搭建对接平台；</w:t>
      </w:r>
    </w:p>
    <w:p w14:paraId="1B11E6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政策宣传：解读就业创业相关政策，提供政策咨询服务</w:t>
      </w:r>
      <w:r>
        <w:rPr>
          <w:rFonts w:hint="default" w:ascii="Times New Roman" w:hAnsi="Times New Roman" w:eastAsia="仿宋_GB2312" w:cs="Times New Roman"/>
          <w:sz w:val="32"/>
          <w:szCs w:val="32"/>
          <w:lang w:eastAsia="zh-CN"/>
        </w:rPr>
        <w:t>。</w:t>
      </w:r>
    </w:p>
    <w:p w14:paraId="0E87CB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就业指导：提供职业规划、求职技巧指导，精准推荐适配岗位。</w:t>
      </w:r>
    </w:p>
    <w:p w14:paraId="50F9E1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楷体_GB2312" w:hAnsi="方正楷体_GB2312" w:eastAsia="方正楷体_GB2312" w:cs="方正楷体_GB2312"/>
          <w:sz w:val="32"/>
          <w:szCs w:val="32"/>
        </w:rPr>
      </w:pPr>
      <w:r>
        <w:rPr>
          <w:rFonts w:hint="default" w:ascii="方正楷体_GB2312" w:hAnsi="方正楷体_GB2312" w:eastAsia="方正楷体_GB2312" w:cs="方正楷体_GB2312"/>
          <w:sz w:val="32"/>
          <w:szCs w:val="32"/>
        </w:rPr>
        <w:t>（二）创业扶持</w:t>
      </w:r>
    </w:p>
    <w:p w14:paraId="1640E1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1.</w:t>
      </w:r>
      <w:r>
        <w:rPr>
          <w:rFonts w:hint="default" w:ascii="Times New Roman" w:hAnsi="Times New Roman" w:eastAsia="仿宋_GB2312" w:cs="Times New Roman"/>
          <w:sz w:val="32"/>
          <w:szCs w:val="32"/>
        </w:rPr>
        <w:t>园区服务：创业孵化基地、创业园区优先为退役军人提供经营场所；</w:t>
      </w:r>
    </w:p>
    <w:p w14:paraId="78AC7E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2.</w:t>
      </w:r>
      <w:r>
        <w:rPr>
          <w:rFonts w:hint="default" w:ascii="Times New Roman" w:hAnsi="Times New Roman" w:eastAsia="仿宋_GB2312" w:cs="Times New Roman"/>
          <w:sz w:val="32"/>
          <w:szCs w:val="32"/>
        </w:rPr>
        <w:t>投融资支持：对接“拥军贷”“退役军人创业贷”等专属信贷产品，</w:t>
      </w:r>
      <w:r>
        <w:rPr>
          <w:rFonts w:hint="default" w:ascii="Times New Roman" w:hAnsi="Times New Roman" w:eastAsia="仿宋_GB2312" w:cs="Times New Roman"/>
          <w:sz w:val="32"/>
          <w:szCs w:val="32"/>
          <w:lang w:eastAsia="zh-CN"/>
        </w:rPr>
        <w:t>为退役军人</w:t>
      </w:r>
      <w:r>
        <w:rPr>
          <w:rFonts w:hint="default" w:ascii="Times New Roman" w:hAnsi="Times New Roman" w:eastAsia="仿宋_GB2312" w:cs="Times New Roman"/>
          <w:sz w:val="32"/>
          <w:szCs w:val="32"/>
        </w:rPr>
        <w:t>提供融资对接服务；</w:t>
      </w:r>
    </w:p>
    <w:p w14:paraId="7ECB89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rPr>
        <w:t>配套服务：协调创业指导、</w:t>
      </w:r>
      <w:r>
        <w:rPr>
          <w:rFonts w:hint="default" w:ascii="Times New Roman" w:hAnsi="Times New Roman" w:eastAsia="仿宋_GB2312" w:cs="Times New Roman"/>
          <w:sz w:val="32"/>
          <w:szCs w:val="32"/>
          <w:lang w:eastAsia="zh-CN"/>
        </w:rPr>
        <w:t>税收优惠、</w:t>
      </w:r>
      <w:r>
        <w:rPr>
          <w:rFonts w:hint="default" w:ascii="Times New Roman" w:hAnsi="Times New Roman" w:eastAsia="仿宋_GB2312" w:cs="Times New Roman"/>
          <w:sz w:val="32"/>
          <w:szCs w:val="32"/>
        </w:rPr>
        <w:t>资源对接等</w:t>
      </w:r>
      <w:r>
        <w:rPr>
          <w:rFonts w:hint="default" w:ascii="Times New Roman" w:hAnsi="Times New Roman" w:eastAsia="仿宋_GB2312" w:cs="Times New Roman"/>
          <w:sz w:val="32"/>
          <w:szCs w:val="32"/>
          <w:lang w:eastAsia="zh-CN"/>
        </w:rPr>
        <w:t>创业</w:t>
      </w:r>
      <w:r>
        <w:rPr>
          <w:rFonts w:hint="default" w:ascii="Times New Roman" w:hAnsi="Times New Roman" w:eastAsia="仿宋_GB2312" w:cs="Times New Roman"/>
          <w:sz w:val="32"/>
          <w:szCs w:val="32"/>
        </w:rPr>
        <w:t>支持。</w:t>
      </w:r>
    </w:p>
    <w:p w14:paraId="6B4DA7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五、办理流程</w:t>
      </w:r>
    </w:p>
    <w:p w14:paraId="610999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1.摸排</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对有就业创业需求的退役军人登记，实时掌握底数</w:t>
      </w:r>
      <w:r>
        <w:rPr>
          <w:rFonts w:hint="default" w:ascii="Times New Roman" w:hAnsi="Times New Roman" w:eastAsia="仿宋_GB2312" w:cs="Times New Roman"/>
          <w:sz w:val="32"/>
          <w:szCs w:val="32"/>
        </w:rPr>
        <w:t>；</w:t>
      </w:r>
    </w:p>
    <w:p w14:paraId="5CD520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2.</w:t>
      </w:r>
      <w:r>
        <w:rPr>
          <w:rFonts w:hint="default" w:ascii="Times New Roman" w:hAnsi="Times New Roman" w:eastAsia="仿宋_GB2312" w:cs="Times New Roman"/>
          <w:sz w:val="32"/>
          <w:szCs w:val="32"/>
        </w:rPr>
        <w:t>对接：工作人员根据需求，匹配就业岗位、推送招聘会信息或对接创业扶持资源；</w:t>
      </w:r>
    </w:p>
    <w:p w14:paraId="4E02CA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rPr>
        <w:t>跟进：跟踪服务落实情况，协助解决后续问题。</w:t>
      </w:r>
    </w:p>
    <w:p w14:paraId="69FD32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六、办理时限</w:t>
      </w:r>
    </w:p>
    <w:p w14:paraId="04AC43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即时受理，服务对接根据实际需求动态推进。</w:t>
      </w:r>
    </w:p>
    <w:p w14:paraId="450E66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七、收费标准</w:t>
      </w:r>
    </w:p>
    <w:p w14:paraId="60B1C6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所有服务均免费提供，不收取任何手续费。</w:t>
      </w:r>
    </w:p>
    <w:p w14:paraId="2563DF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val="en-US" w:eastAsia="zh-CN"/>
        </w:rPr>
        <w:t>八</w:t>
      </w:r>
      <w:r>
        <w:rPr>
          <w:rFonts w:hint="default" w:ascii="Times New Roman" w:hAnsi="Times New Roman" w:eastAsia="黑体" w:cs="Times New Roman"/>
          <w:b w:val="0"/>
          <w:bCs w:val="0"/>
          <w:sz w:val="32"/>
          <w:szCs w:val="32"/>
        </w:rPr>
        <w:t>、咨询方式</w:t>
      </w:r>
    </w:p>
    <w:p w14:paraId="1C1991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砀山县退役军人</w:t>
      </w:r>
      <w:r>
        <w:rPr>
          <w:rFonts w:hint="default" w:ascii="Times New Roman" w:hAnsi="Times New Roman" w:eastAsia="仿宋_GB2312" w:cs="Times New Roman"/>
          <w:sz w:val="32"/>
          <w:szCs w:val="32"/>
          <w:lang w:eastAsia="zh-CN"/>
        </w:rPr>
        <w:t>服务中心</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咨询</w:t>
      </w:r>
      <w:r>
        <w:rPr>
          <w:rFonts w:hint="default" w:ascii="Times New Roman" w:hAnsi="Times New Roman" w:eastAsia="仿宋_GB2312" w:cs="Times New Roman"/>
          <w:sz w:val="32"/>
          <w:szCs w:val="32"/>
        </w:rPr>
        <w:t>电话：0557-</w:t>
      </w:r>
      <w:r>
        <w:rPr>
          <w:rFonts w:hint="default" w:ascii="Times New Roman" w:hAnsi="Times New Roman" w:eastAsia="仿宋_GB2312" w:cs="Times New Roman"/>
          <w:sz w:val="32"/>
          <w:szCs w:val="32"/>
          <w:lang w:val="en-US" w:eastAsia="zh-CN"/>
        </w:rPr>
        <w:t>8096025</w:t>
      </w:r>
      <w:r>
        <w:rPr>
          <w:rFonts w:hint="default" w:ascii="Times New Roman" w:hAnsi="Times New Roman" w:eastAsia="仿宋_GB2312" w:cs="Times New Roman"/>
          <w:sz w:val="32"/>
          <w:szCs w:val="32"/>
        </w:rPr>
        <w:t>。</w:t>
      </w:r>
    </w:p>
    <w:p w14:paraId="7A2EEA97">
      <w:pPr>
        <w:keepNext w:val="0"/>
        <w:keepLines w:val="0"/>
        <w:pageBreakBefore w:val="0"/>
        <w:widowControl w:val="0"/>
        <w:tabs>
          <w:tab w:val="left" w:pos="613"/>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2.各镇（园区）退役军人服务站</w:t>
      </w:r>
    </w:p>
    <w:p w14:paraId="1D7ABFA9">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4D335A24">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1E692D4F">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5C79CA5D">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1760" w:firstLineChars="400"/>
        <w:jc w:val="both"/>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退役军人职业教育和技能培训</w:t>
      </w:r>
    </w:p>
    <w:p w14:paraId="2B4D0BF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办事指南</w:t>
      </w:r>
    </w:p>
    <w:p w14:paraId="6D1151D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zh-CN" w:eastAsia="zh-CN"/>
        </w:rPr>
      </w:pPr>
      <w:r>
        <w:rPr>
          <w:rFonts w:hint="eastAsia" w:ascii="方正楷体_GB2312" w:hAnsi="方正楷体_GB2312" w:eastAsia="方正楷体_GB2312" w:cs="方正楷体_GB2312"/>
          <w:sz w:val="32"/>
          <w:szCs w:val="32"/>
          <w:lang w:val="zh-CN" w:eastAsia="zh-CN"/>
        </w:rPr>
        <w:t>（依申请类）</w:t>
      </w:r>
    </w:p>
    <w:p w14:paraId="6A7517B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一、办理依据</w:t>
      </w:r>
    </w:p>
    <w:p w14:paraId="6822743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《中华人民共和国退役军人保障法》（2020年11月11日第十三届全国人民代表大会常务委员会第二十三次会议通过）第三十六条  国家依托和支持普通高等学校、职业院校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含技工院校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专业培训机构等教育资源，为退役军人提供职业技能培训。退役军人未达到法定退休年龄需要就业创业的，可以享受职业技能培训补贴等相应扶持政策。军人退出现役，安置地人民政府应当根据就业需求组织其免费参加职业教育、技能培训，经考试考核合格的，发给相应的学历证书、职业资格证书或者职业技能等级证书并推荐就业。</w:t>
      </w:r>
    </w:p>
    <w:p w14:paraId="585A0C9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13488298">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砀山县</w:t>
      </w:r>
      <w:r>
        <w:rPr>
          <w:rFonts w:hint="default" w:ascii="Times New Roman" w:hAnsi="Times New Roman" w:eastAsia="仿宋_GB2312" w:cs="Times New Roman"/>
          <w:sz w:val="32"/>
          <w:szCs w:val="32"/>
          <w:lang w:val="en-US" w:eastAsia="zh-CN"/>
        </w:rPr>
        <w:t>退役军人事务局安置股。</w:t>
      </w:r>
    </w:p>
    <w:p w14:paraId="6476BC3E">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31AC2B5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安置地为砀山县的</w:t>
      </w:r>
      <w:r>
        <w:rPr>
          <w:rFonts w:hint="default" w:ascii="Times New Roman" w:hAnsi="Times New Roman" w:eastAsia="仿宋_GB2312" w:cs="Times New Roman"/>
          <w:sz w:val="32"/>
          <w:szCs w:val="32"/>
          <w:lang w:eastAsia="zh-CN"/>
        </w:rPr>
        <w:t>自主就业退役军人</w:t>
      </w:r>
      <w:r>
        <w:rPr>
          <w:rFonts w:hint="eastAsia" w:ascii="Times New Roman" w:hAnsi="Times New Roman" w:eastAsia="仿宋_GB2312" w:cs="Times New Roman"/>
          <w:sz w:val="32"/>
          <w:szCs w:val="32"/>
          <w:lang w:eastAsia="zh-CN"/>
        </w:rPr>
        <w:t>。</w:t>
      </w:r>
    </w:p>
    <w:p w14:paraId="593BFCF3">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四、申请条件</w:t>
      </w:r>
    </w:p>
    <w:p w14:paraId="47E053BD">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2011年以后退役的、安置地为砀山县的</w:t>
      </w:r>
      <w:r>
        <w:rPr>
          <w:rFonts w:hint="default" w:ascii="Times New Roman" w:hAnsi="Times New Roman" w:eastAsia="仿宋_GB2312" w:cs="Times New Roman"/>
          <w:sz w:val="32"/>
          <w:szCs w:val="32"/>
          <w:lang w:val="en-US" w:eastAsia="zh-CN"/>
        </w:rPr>
        <w:t>自主就业</w:t>
      </w:r>
      <w:r>
        <w:rPr>
          <w:rFonts w:hint="eastAsia" w:ascii="Times New Roman" w:hAnsi="Times New Roman" w:eastAsia="仿宋_GB2312" w:cs="Times New Roman"/>
          <w:sz w:val="32"/>
          <w:szCs w:val="32"/>
          <w:lang w:val="en-US" w:eastAsia="zh-CN"/>
        </w:rPr>
        <w:t>军人</w:t>
      </w:r>
      <w:r>
        <w:rPr>
          <w:rFonts w:hint="default" w:ascii="Times New Roman" w:hAnsi="Times New Roman" w:eastAsia="仿宋_GB2312" w:cs="Times New Roman"/>
          <w:sz w:val="32"/>
          <w:szCs w:val="32"/>
          <w:lang w:val="en-US" w:eastAsia="zh-CN"/>
        </w:rPr>
        <w:t>且</w:t>
      </w:r>
      <w:r>
        <w:rPr>
          <w:rFonts w:hint="eastAsia" w:ascii="Times New Roman" w:hAnsi="Times New Roman" w:eastAsia="仿宋_GB2312" w:cs="Times New Roman"/>
          <w:sz w:val="32"/>
          <w:szCs w:val="32"/>
          <w:lang w:val="en-US" w:eastAsia="zh-CN"/>
        </w:rPr>
        <w:t>从</w:t>
      </w:r>
      <w:r>
        <w:rPr>
          <w:rFonts w:hint="default" w:ascii="Times New Roman" w:hAnsi="Times New Roman" w:eastAsia="仿宋_GB2312" w:cs="Times New Roman"/>
          <w:sz w:val="32"/>
          <w:szCs w:val="32"/>
          <w:lang w:val="en-US" w:eastAsia="zh-CN"/>
        </w:rPr>
        <w:t>未参加过</w:t>
      </w:r>
      <w:r>
        <w:rPr>
          <w:rFonts w:hint="eastAsia" w:ascii="Times New Roman" w:hAnsi="Times New Roman" w:eastAsia="仿宋_GB2312" w:cs="Times New Roman"/>
          <w:sz w:val="32"/>
          <w:szCs w:val="32"/>
          <w:lang w:val="en-US" w:eastAsia="zh-CN"/>
        </w:rPr>
        <w:t>原民政部门和退役军人部门组织的</w:t>
      </w:r>
      <w:r>
        <w:rPr>
          <w:rFonts w:hint="default" w:ascii="Times New Roman" w:hAnsi="Times New Roman" w:eastAsia="仿宋_GB2312" w:cs="Times New Roman"/>
          <w:sz w:val="32"/>
          <w:szCs w:val="32"/>
          <w:lang w:val="en-US" w:eastAsia="zh-CN"/>
        </w:rPr>
        <w:t>免费</w:t>
      </w:r>
      <w:r>
        <w:rPr>
          <w:rFonts w:hint="eastAsia" w:ascii="Times New Roman" w:hAnsi="Times New Roman" w:eastAsia="仿宋_GB2312" w:cs="Times New Roman"/>
          <w:sz w:val="32"/>
          <w:szCs w:val="32"/>
          <w:lang w:val="en-US" w:eastAsia="zh-CN"/>
        </w:rPr>
        <w:t>技能</w:t>
      </w:r>
      <w:r>
        <w:rPr>
          <w:rFonts w:hint="default" w:ascii="Times New Roman" w:hAnsi="Times New Roman" w:eastAsia="仿宋_GB2312" w:cs="Times New Roman"/>
          <w:sz w:val="32"/>
          <w:szCs w:val="32"/>
          <w:lang w:val="en-US" w:eastAsia="zh-CN"/>
        </w:rPr>
        <w:t>培训</w:t>
      </w:r>
      <w:r>
        <w:rPr>
          <w:rFonts w:hint="eastAsia" w:ascii="Times New Roman" w:hAnsi="Times New Roman" w:eastAsia="仿宋_GB2312" w:cs="Times New Roman"/>
          <w:sz w:val="32"/>
          <w:szCs w:val="32"/>
          <w:lang w:val="en-US" w:eastAsia="zh-CN"/>
        </w:rPr>
        <w:t>。</w:t>
      </w:r>
    </w:p>
    <w:p w14:paraId="4D6EA8B9">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五、申报材料</w:t>
      </w:r>
    </w:p>
    <w:p w14:paraId="5DB3E5BF">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身份证复印件、退役证复印件、《宿州市自主就业退役军人技能培训申请表》</w:t>
      </w:r>
      <w:r>
        <w:rPr>
          <w:rFonts w:hint="default" w:ascii="Times New Roman" w:hAnsi="Times New Roman" w:eastAsia="仿宋_GB2312" w:cs="Times New Roman"/>
          <w:sz w:val="32"/>
          <w:szCs w:val="32"/>
          <w:lang w:eastAsia="zh-CN"/>
        </w:rPr>
        <w:t>。</w:t>
      </w:r>
    </w:p>
    <w:p w14:paraId="62878D3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六、服务流程</w:t>
      </w:r>
    </w:p>
    <w:p w14:paraId="6EB5D61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1.申请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填写《宿州市自主就业退役军人技能培训申请表》，并提供身份证复印件和退役证复印件</w:t>
      </w:r>
      <w:r>
        <w:rPr>
          <w:rFonts w:hint="default" w:ascii="Times New Roman" w:hAnsi="Times New Roman" w:eastAsia="仿宋_GB2312" w:cs="Times New Roman"/>
          <w:sz w:val="32"/>
          <w:szCs w:val="32"/>
          <w:lang w:eastAsia="zh-CN"/>
        </w:rPr>
        <w:t>；</w:t>
      </w:r>
    </w:p>
    <w:p w14:paraId="3B93CED0">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2.受理</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安置股接收相关材料</w:t>
      </w:r>
      <w:r>
        <w:rPr>
          <w:rFonts w:hint="default" w:ascii="Times New Roman" w:hAnsi="Times New Roman" w:eastAsia="仿宋_GB2312" w:cs="Times New Roman"/>
          <w:sz w:val="32"/>
          <w:szCs w:val="32"/>
          <w:lang w:eastAsia="zh-CN"/>
        </w:rPr>
        <w:t>；</w:t>
      </w:r>
    </w:p>
    <w:p w14:paraId="36D5DFC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3.审查：</w:t>
      </w:r>
      <w:r>
        <w:rPr>
          <w:rFonts w:hint="eastAsia" w:ascii="Times New Roman" w:hAnsi="Times New Roman" w:eastAsia="仿宋_GB2312" w:cs="Times New Roman"/>
          <w:sz w:val="32"/>
          <w:szCs w:val="32"/>
          <w:lang w:val="en-US" w:eastAsia="zh-CN"/>
        </w:rPr>
        <w:t>安置股负责审核，符合条件的申请表由县退役军人事务局盖章后交至培训承训机构</w:t>
      </w:r>
      <w:r>
        <w:rPr>
          <w:rFonts w:hint="default" w:ascii="Times New Roman" w:hAnsi="Times New Roman" w:eastAsia="仿宋_GB2312" w:cs="Times New Roman"/>
          <w:sz w:val="32"/>
          <w:szCs w:val="32"/>
          <w:lang w:eastAsia="zh-CN"/>
        </w:rPr>
        <w:t>；</w:t>
      </w:r>
    </w:p>
    <w:p w14:paraId="5779BC34">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.办结</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培训承训机构根据报名情况安排开班，培训结束后，培训合格的发放结业证</w:t>
      </w:r>
      <w:r>
        <w:rPr>
          <w:rFonts w:hint="default" w:ascii="Times New Roman" w:hAnsi="Times New Roman" w:eastAsia="仿宋_GB2312" w:cs="Times New Roman"/>
          <w:sz w:val="32"/>
          <w:szCs w:val="32"/>
          <w:lang w:eastAsia="zh-CN"/>
        </w:rPr>
        <w:t>。</w:t>
      </w:r>
    </w:p>
    <w:p w14:paraId="49B4B653">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七、办理时限</w:t>
      </w:r>
    </w:p>
    <w:p w14:paraId="7A7E2A93">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短期培训，不超过三个月</w:t>
      </w:r>
      <w:r>
        <w:rPr>
          <w:rFonts w:hint="default" w:ascii="Times New Roman" w:hAnsi="Times New Roman" w:eastAsia="仿宋_GB2312" w:cs="Times New Roman"/>
          <w:sz w:val="32"/>
          <w:szCs w:val="32"/>
        </w:rPr>
        <w:t>。</w:t>
      </w:r>
    </w:p>
    <w:p w14:paraId="426272F1">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八、收费依据及标准</w:t>
      </w:r>
    </w:p>
    <w:p w14:paraId="34DDEC2D">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14:paraId="5F41568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九、咨询方式</w:t>
      </w:r>
    </w:p>
    <w:p w14:paraId="017352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r>
        <w:rPr>
          <w:rFonts w:hint="eastAsia" w:ascii="Times New Roman" w:hAnsi="Times New Roman" w:eastAsia="方正黑体_GBK" w:cs="Times New Roman"/>
          <w:color w:val="000000"/>
          <w:kern w:val="0"/>
          <w:sz w:val="32"/>
          <w:szCs w:val="32"/>
          <w:lang w:val="en-US" w:eastAsia="zh-CN"/>
        </w:rPr>
        <w:t>0557-8022098.</w:t>
      </w:r>
    </w:p>
    <w:p w14:paraId="64B17EFB">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231CEB48">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49AECCD8">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7484CD19">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2D130D83">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7AC98CD0">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78A03EA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优抚对象荣誉激励</w:t>
      </w:r>
    </w:p>
    <w:p w14:paraId="24DDD4A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39CC7FC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（依申请类）</w:t>
      </w:r>
    </w:p>
    <w:p w14:paraId="54F509C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cs="Times New Roman"/>
        </w:rPr>
      </w:pPr>
      <w:r>
        <w:rPr>
          <w:rFonts w:hint="default" w:ascii="Times New Roman" w:hAnsi="Times New Roman" w:eastAsia="黑体" w:cs="Times New Roman"/>
          <w:sz w:val="32"/>
          <w:szCs w:val="32"/>
        </w:rPr>
        <w:t>一、办理依据</w:t>
      </w:r>
    </w:p>
    <w:p w14:paraId="75DF1BC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军人抚恤优待条例》（中华人民共和国国务院、中华人民共和国中央军事委员会令第788号）第五条国务院退役军人事务部门主管全国的军人抚恤优待工作；县级以上地方人民政府退役军人事务部门主管本行政区域内的军人抚恤优待工作。国家机关、社会团体、企业事业单位应当依法履行各自的军人抚恤优待责任和义务。</w:t>
      </w:r>
    </w:p>
    <w:p w14:paraId="64BF8D1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lang w:val="en-US" w:eastAsia="zh-CN"/>
        </w:rPr>
        <w:t>2.退役军人事务部《光荣牌悬挂服务管理工作规定（试行）》（退役军人部发〔2019〕50号）第六条第三款退役军人服务中心（站）承担光荣牌悬挂和服务管理具体事务性工作。</w:t>
      </w:r>
    </w:p>
    <w:p w14:paraId="4F58A30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759908B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砀山县退役军人事务局优待抚恤股</w:t>
      </w:r>
    </w:p>
    <w:p w14:paraId="5FDA632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7DC7064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宋体" w:cs="Times New Roman"/>
          <w:lang w:val="en-US" w:eastAsia="zh-CN"/>
        </w:rPr>
      </w:pPr>
      <w:r>
        <w:rPr>
          <w:rFonts w:hint="default" w:ascii="Times New Roman" w:hAnsi="Times New Roman" w:eastAsia="仿宋_GB2312" w:cs="Times New Roman"/>
          <w:sz w:val="32"/>
          <w:szCs w:val="32"/>
          <w:lang w:val="en-US" w:eastAsia="zh-CN"/>
        </w:rPr>
        <w:t>辖区内的退役军人及优抚对象</w:t>
      </w:r>
    </w:p>
    <w:p w14:paraId="0D4F725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四、申请条件</w:t>
      </w:r>
    </w:p>
    <w:p w14:paraId="5011912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辖区内的退役军人及优抚对象</w:t>
      </w:r>
    </w:p>
    <w:p w14:paraId="0C84811C">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五、申报材料</w:t>
      </w:r>
    </w:p>
    <w:p w14:paraId="4C979F6D">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1.身份证、户口本复印件</w:t>
      </w:r>
    </w:p>
    <w:p w14:paraId="0EFE9C47">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2.退役军人身份证明材料</w:t>
      </w:r>
    </w:p>
    <w:p w14:paraId="3C1C81B0">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六、服务流程</w:t>
      </w:r>
    </w:p>
    <w:p w14:paraId="4117FB3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1.申请：申请人至镇退役军人服务站申请</w:t>
      </w:r>
    </w:p>
    <w:p w14:paraId="6769ACB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2.受理：镇退役军人服务站受理</w:t>
      </w:r>
    </w:p>
    <w:p w14:paraId="0C9BBB5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3.审查：镇退役军人服务站对申请材料审查</w:t>
      </w:r>
    </w:p>
    <w:p w14:paraId="113895CE">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4.审批：县退役军人事务局优待抚恤股审批</w:t>
      </w:r>
    </w:p>
    <w:p w14:paraId="5BF7D73D">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5.办结：抚恤优待</w:t>
      </w:r>
    </w:p>
    <w:p w14:paraId="6AC89F0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七、办理时限</w:t>
      </w:r>
    </w:p>
    <w:p w14:paraId="595FE61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30个工作日</w:t>
      </w:r>
      <w:r>
        <w:rPr>
          <w:rFonts w:hint="default" w:ascii="Times New Roman" w:hAnsi="Times New Roman" w:eastAsia="仿宋_GB2312" w:cs="Times New Roman"/>
          <w:sz w:val="32"/>
          <w:szCs w:val="32"/>
        </w:rPr>
        <w:t>。</w:t>
      </w:r>
    </w:p>
    <w:p w14:paraId="120538A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八、收费依据及标准</w:t>
      </w:r>
    </w:p>
    <w:p w14:paraId="4A66C3A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无</w:t>
      </w:r>
    </w:p>
    <w:p w14:paraId="4A007CCE">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九、咨询方式</w:t>
      </w:r>
    </w:p>
    <w:p w14:paraId="12E84FC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0557-8026236</w:t>
      </w:r>
    </w:p>
    <w:p w14:paraId="50A7B48D">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7B386319">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6A871F8C">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424076D3">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0D0FEA26">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742081E5">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23B400B8">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2AC5B859">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30681270">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p>
    <w:p w14:paraId="71AC10D4">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lang w:val="en-US" w:eastAsia="zh-CN"/>
        </w:rPr>
      </w:pPr>
      <w:r>
        <w:rPr>
          <w:rFonts w:hint="eastAsia" w:ascii="方正公文小标宋" w:hAnsi="方正公文小标宋" w:eastAsia="方正公文小标宋" w:cs="方正公文小标宋"/>
          <w:b w:val="0"/>
          <w:bCs w:val="0"/>
          <w:sz w:val="44"/>
          <w:szCs w:val="44"/>
          <w:lang w:val="en-US" w:eastAsia="zh-CN"/>
        </w:rPr>
        <w:t>优抚对象荣誉激励光荣牌悬挂服务         办事指南</w:t>
      </w:r>
    </w:p>
    <w:p w14:paraId="3F1B61F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（主动服务类）</w:t>
      </w:r>
    </w:p>
    <w:p w14:paraId="4D01CE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一、办理依据</w:t>
      </w:r>
    </w:p>
    <w:p w14:paraId="2B4FE0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1.《军人优待抚恤条例》</w:t>
      </w:r>
    </w:p>
    <w:p w14:paraId="4B07D2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2.退役军人事务部《光荣牌悬挂服务管理工作规定（试行）》</w:t>
      </w:r>
    </w:p>
    <w:p w14:paraId="47DEAE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二、承办机构</w:t>
      </w:r>
    </w:p>
    <w:p w14:paraId="7685F0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退役军人服务中心或镇（园区）村（社区）退役军人服务站</w:t>
      </w:r>
    </w:p>
    <w:p w14:paraId="2EAB04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三、服务对象</w:t>
      </w:r>
    </w:p>
    <w:p w14:paraId="596D58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i w:val="0"/>
          <w:iCs w:val="0"/>
          <w:caps w:val="0"/>
          <w:color w:val="333333"/>
          <w:spacing w:val="0"/>
          <w:sz w:val="32"/>
          <w:szCs w:val="32"/>
          <w:shd w:val="clear" w:fill="FFFFFF"/>
        </w:rPr>
      </w:pPr>
      <w:r>
        <w:rPr>
          <w:rFonts w:hint="default" w:ascii="Times New Roman" w:hAnsi="Times New Roman" w:eastAsia="仿宋_GB2312" w:cs="Times New Roman"/>
          <w:sz w:val="32"/>
          <w:szCs w:val="32"/>
          <w:lang w:val="en-US" w:eastAsia="zh-CN"/>
        </w:rPr>
        <w:t>本县户籍或常住本县，经审核符合悬挂条件</w:t>
      </w:r>
      <w:r>
        <w:rPr>
          <w:rFonts w:hint="default" w:ascii="Times New Roman" w:hAnsi="Times New Roman" w:eastAsia="仿宋_GB2312" w:cs="Times New Roman"/>
          <w:i w:val="0"/>
          <w:iCs w:val="0"/>
          <w:caps w:val="0"/>
          <w:color w:val="333333"/>
          <w:spacing w:val="0"/>
          <w:sz w:val="32"/>
          <w:szCs w:val="32"/>
          <w:shd w:val="clear" w:fill="FFFFFF"/>
        </w:rPr>
        <w:t>烈士遗属、因公牺牲军人遗属、病故军人遗属家庭</w:t>
      </w:r>
      <w:r>
        <w:rPr>
          <w:rFonts w:hint="default"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rPr>
        <w:t>现役军人家庭</w:t>
      </w:r>
      <w:r>
        <w:rPr>
          <w:rFonts w:hint="default"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rPr>
        <w:t>退役军人家庭。</w:t>
      </w:r>
    </w:p>
    <w:p w14:paraId="300766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四、服务流程</w:t>
      </w:r>
    </w:p>
    <w:p w14:paraId="23AE59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1.完成退役军人和其他优抚对象信息采集确认；</w:t>
      </w:r>
    </w:p>
    <w:p w14:paraId="36D287E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2.由户籍地或常住地镇（园区）、村（社区）退役军人服务站主动联系，核实信息。若需主动申领，可前往户籍地（常住地）镇（园区）、村（社区）退役军人服务站咨询办理。</w:t>
      </w:r>
    </w:p>
    <w:p w14:paraId="7995EC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3.由户籍地或常住地镇（园区）、村（社区）退役军人服务站安排工作人员上门规范悬挂。</w:t>
      </w:r>
    </w:p>
    <w:p w14:paraId="3A42E83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4.光荣牌因损坏、老化、遗失等符合更换、补发条件的，由对象本人或家属持相关证明材料，向现户籍地或常住地镇（园区）、村（社区）退役军人服务站提出申请，上报审核后，组织补发、更换并重新悬挂。</w:t>
      </w:r>
    </w:p>
    <w:p w14:paraId="0B6B1F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五、办理时限</w:t>
      </w:r>
    </w:p>
    <w:p w14:paraId="309558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7个工作日内</w:t>
      </w:r>
    </w:p>
    <w:p w14:paraId="22226C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六、收费依据及标准</w:t>
      </w:r>
    </w:p>
    <w:p w14:paraId="581B00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无需收费</w:t>
      </w:r>
    </w:p>
    <w:p w14:paraId="77E92E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七、咨询方式</w:t>
      </w:r>
    </w:p>
    <w:p w14:paraId="57CFBD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县级退役军人服务中心（联系电话0557-8096025）</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sz w:val="32"/>
          <w:szCs w:val="32"/>
          <w:lang w:val="en-US" w:eastAsia="zh-CN"/>
        </w:rPr>
        <w:t>户籍地或常住地镇村退役军人服务站</w:t>
      </w:r>
      <w:r>
        <w:rPr>
          <w:rFonts w:hint="eastAsia" w:ascii="Times New Roman" w:hAnsi="Times New Roman" w:eastAsia="仿宋_GB2312" w:cs="Times New Roman"/>
          <w:sz w:val="32"/>
          <w:szCs w:val="32"/>
          <w:lang w:val="en-US" w:eastAsia="zh-CN"/>
        </w:rPr>
        <w:t>。</w:t>
      </w:r>
    </w:p>
    <w:p w14:paraId="24D665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p>
    <w:p w14:paraId="5924D0E0">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4E5B090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4E1BA4D9">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00123971">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3E8EF07">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598EFA2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3A218CD2">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37ECC1A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6AE70B96">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1C4703D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6F82E354">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39E64E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00180C3D">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82C40F6">
      <w:pPr>
        <w:keepNext w:val="0"/>
        <w:keepLines w:val="0"/>
        <w:pageBreakBefore w:val="0"/>
        <w:widowControl/>
        <w:suppressLineNumbers w:val="0"/>
        <w:kinsoku/>
        <w:wordWrap/>
        <w:overflowPunct/>
        <w:topLinePunct w:val="0"/>
        <w:autoSpaceDE/>
        <w:autoSpaceDN/>
        <w:bidi w:val="0"/>
        <w:adjustRightInd/>
        <w:snapToGrid/>
        <w:spacing w:line="640" w:lineRule="exact"/>
        <w:ind w:firstLine="0" w:firstLineChars="0"/>
        <w:jc w:val="center"/>
        <w:textAlignment w:val="auto"/>
        <w:rPr>
          <w:rFonts w:hint="default" w:ascii="Times New Roman" w:hAnsi="Times New Roman" w:eastAsia="方正公文小标宋" w:cs="Times New Roman"/>
          <w:sz w:val="44"/>
          <w:szCs w:val="44"/>
        </w:rPr>
      </w:pPr>
      <w:r>
        <w:rPr>
          <w:rFonts w:hint="default" w:ascii="Times New Roman" w:hAnsi="Times New Roman" w:eastAsia="方正公文小标宋" w:cs="Times New Roman"/>
          <w:color w:val="000000"/>
          <w:kern w:val="0"/>
          <w:sz w:val="44"/>
          <w:szCs w:val="44"/>
          <w:lang w:val="en-US" w:eastAsia="zh-CN" w:bidi="ar"/>
        </w:rPr>
        <w:t>协同组织《烈士</w:t>
      </w:r>
      <w:r>
        <w:rPr>
          <w:rFonts w:hint="eastAsia" w:ascii="Times New Roman" w:hAnsi="Times New Roman" w:eastAsia="方正公文小标宋" w:cs="Times New Roman"/>
          <w:color w:val="000000"/>
          <w:kern w:val="0"/>
          <w:sz w:val="44"/>
          <w:szCs w:val="44"/>
          <w:lang w:val="en-US" w:eastAsia="zh-CN" w:bidi="ar"/>
        </w:rPr>
        <w:t>光荣</w:t>
      </w:r>
      <w:r>
        <w:rPr>
          <w:rFonts w:hint="default" w:ascii="Times New Roman" w:hAnsi="Times New Roman" w:eastAsia="方正公文小标宋" w:cs="Times New Roman"/>
          <w:color w:val="000000"/>
          <w:kern w:val="0"/>
          <w:sz w:val="44"/>
          <w:szCs w:val="44"/>
          <w:lang w:val="en-US" w:eastAsia="zh-CN" w:bidi="ar"/>
        </w:rPr>
        <w:t>证》颁授仪式</w:t>
      </w:r>
      <w:r>
        <w:rPr>
          <w:rFonts w:hint="eastAsia" w:ascii="Times New Roman" w:hAnsi="Times New Roman" w:eastAsia="方正公文小标宋" w:cs="Times New Roman"/>
          <w:color w:val="000000"/>
          <w:kern w:val="0"/>
          <w:sz w:val="44"/>
          <w:szCs w:val="44"/>
          <w:lang w:val="en-US" w:eastAsia="zh-CN" w:bidi="ar"/>
        </w:rPr>
        <w:t xml:space="preserve">                </w:t>
      </w:r>
      <w:r>
        <w:rPr>
          <w:rFonts w:hint="default" w:ascii="Times New Roman" w:hAnsi="Times New Roman" w:eastAsia="方正公文小标宋" w:cs="Times New Roman"/>
          <w:color w:val="000000"/>
          <w:kern w:val="0"/>
          <w:sz w:val="44"/>
          <w:szCs w:val="44"/>
          <w:lang w:val="en-US" w:eastAsia="zh-CN" w:bidi="ar"/>
        </w:rPr>
        <w:t>办事指南</w:t>
      </w:r>
    </w:p>
    <w:p w14:paraId="3DD84D9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（主动服务类）</w:t>
      </w:r>
    </w:p>
    <w:p w14:paraId="7640CB9C">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办理依据</w:t>
      </w:r>
    </w:p>
    <w:p w14:paraId="5B48BB5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《烈士褒扬条例》（中华人民共和国国务院令第791号）第十三条　县级以上地方人民政府每年在烈士纪念日举行颁授仪式，向烈士遗属颁授烈士证书。</w:t>
      </w:r>
    </w:p>
    <w:p w14:paraId="547AB561">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二、承办机构</w:t>
      </w:r>
    </w:p>
    <w:p w14:paraId="7357E38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砀山县退役军人事务局拥军褒扬股</w:t>
      </w:r>
    </w:p>
    <w:p w14:paraId="15D26DF9">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三、服务对象</w:t>
      </w:r>
    </w:p>
    <w:p w14:paraId="58D1BBF0">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烈士遗属</w:t>
      </w:r>
    </w:p>
    <w:p w14:paraId="55E0FF61">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四、服务流程</w:t>
      </w:r>
    </w:p>
    <w:p w14:paraId="5F2BFB7F">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1.</w:t>
      </w:r>
      <w:r>
        <w:rPr>
          <w:rFonts w:hint="default" w:ascii="Times New Roman" w:hAnsi="Times New Roman" w:eastAsia="方正仿宋_GBK" w:cs="Times New Roman"/>
          <w:color w:val="000000"/>
          <w:kern w:val="0"/>
          <w:sz w:val="31"/>
          <w:szCs w:val="31"/>
          <w:lang w:val="en-US" w:eastAsia="zh-CN" w:bidi="ar"/>
        </w:rPr>
        <w:t>制定方案：制定仪式工作方案，明确时间、地点、流程、人员等核心要素，报请同级人民政府批准；</w:t>
      </w:r>
    </w:p>
    <w:p w14:paraId="258C8ACC">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2.组织实施：</w:t>
      </w:r>
    </w:p>
    <w:p w14:paraId="2406F06C">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（一）前期准备（仪式前1-2个月）</w:t>
      </w:r>
    </w:p>
    <w:p w14:paraId="7F06623D">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选定仪式场地：优先在广场、会场或烈士纪念设施举行，可与烈士纪念日公祭活动统筹；</w:t>
      </w:r>
    </w:p>
    <w:p w14:paraId="27FA97A6">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制定细节方案：明确主持人、颁授人（县级以上人民政府负责人）、宣读人，规范着装要求与现场布置（悬挂仪式标识、摆放鲜花/花篮）。</w:t>
      </w:r>
    </w:p>
    <w:p w14:paraId="35163907">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（二）仪式实施（核心流程）</w:t>
      </w:r>
    </w:p>
    <w:p w14:paraId="54D0336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1.礼兵就位；</w:t>
      </w:r>
    </w:p>
    <w:p w14:paraId="431ABC6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2.礼迎烈士遗属；</w:t>
      </w:r>
    </w:p>
    <w:p w14:paraId="454189F8">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3.宣布仪式开始，奏唱《中华人民共和国国歌》；</w:t>
      </w:r>
    </w:p>
    <w:p w14:paraId="7501E682">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4.宣读烈士评定决定；</w:t>
      </w:r>
    </w:p>
    <w:p w14:paraId="48498E87">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5.向烈士默哀（不少于1分钟，脱帽）；</w:t>
      </w:r>
    </w:p>
    <w:p w14:paraId="19B10062">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6.颁授《烈士光荣证》；</w:t>
      </w:r>
    </w:p>
    <w:p w14:paraId="32A29250">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7.少先队员向烈士遗属代表献花；</w:t>
      </w:r>
    </w:p>
    <w:p w14:paraId="366EC560">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8.礼送烈士遗属；</w:t>
      </w:r>
    </w:p>
    <w:p w14:paraId="77A4D5E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9.宣布仪式结束。</w:t>
      </w:r>
    </w:p>
    <w:p w14:paraId="28F597E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五、办理时限</w:t>
      </w:r>
    </w:p>
    <w:p w14:paraId="10C1893A">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常态化开展；每年组织1次；每年组织时间大致在9月30日；</w:t>
      </w:r>
    </w:p>
    <w:p w14:paraId="1CE66A28">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具体服务完成时限约1个工作日。</w:t>
      </w:r>
    </w:p>
    <w:p w14:paraId="35FAAAD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六、后续工作</w:t>
      </w:r>
    </w:p>
    <w:p w14:paraId="4392822A">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1.</w:t>
      </w:r>
      <w:r>
        <w:rPr>
          <w:rFonts w:hint="default" w:ascii="Times New Roman" w:hAnsi="Times New Roman" w:eastAsia="方正仿宋_GBK" w:cs="Times New Roman"/>
          <w:color w:val="000000"/>
          <w:kern w:val="0"/>
          <w:sz w:val="31"/>
          <w:szCs w:val="31"/>
          <w:lang w:val="en-US" w:eastAsia="zh-CN" w:bidi="ar"/>
        </w:rPr>
        <w:t>档案归档：将仪式相关材料、遗属信息等纳入烈士档案永久保管；</w:t>
      </w:r>
    </w:p>
    <w:p w14:paraId="19DAE80F">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2.</w:t>
      </w:r>
      <w:r>
        <w:rPr>
          <w:rFonts w:hint="default" w:ascii="Times New Roman" w:hAnsi="Times New Roman" w:eastAsia="方正仿宋_GBK" w:cs="Times New Roman"/>
          <w:color w:val="000000"/>
          <w:kern w:val="0"/>
          <w:sz w:val="31"/>
          <w:szCs w:val="31"/>
          <w:lang w:val="en-US" w:eastAsia="zh-CN" w:bidi="ar"/>
        </w:rPr>
        <w:t>优待衔接：协助遗属办理光荣牌悬挂、优待证申领等后续抚恤优待事宜。</w:t>
      </w:r>
    </w:p>
    <w:p w14:paraId="7B417D6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七、收费依据及标准</w:t>
      </w:r>
    </w:p>
    <w:p w14:paraId="3BA1EC4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免费</w:t>
      </w:r>
    </w:p>
    <w:p w14:paraId="15135F6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2AF6EF60">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7607BAF7">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48A1B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烈士、因公牺牲军人、病故军人的子女、兄弟姐妹优先批准服现役优待政策咨询服务</w:t>
      </w:r>
    </w:p>
    <w:p w14:paraId="70CB84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0477446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（主动服务类）</w:t>
      </w:r>
    </w:p>
    <w:p w14:paraId="21B0A47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2437BBB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1.</w:t>
      </w:r>
      <w:r>
        <w:rPr>
          <w:rFonts w:hint="default" w:ascii="Times New Roman" w:hAnsi="Times New Roman" w:eastAsia="仿宋_GB2312" w:cs="Times New Roman"/>
          <w:sz w:val="32"/>
          <w:lang w:val="en-US" w:eastAsia="zh-CN"/>
        </w:rPr>
        <w:t>《军人抚恤优待条例》（中华人民共和国国务院、中华人民共和国中央军事委员会令第788号）第四十条烈士、因公牺牲军人、病故军人的子女、兄弟姐妹以及军人子女，本人自愿应征并且符合征兵条件的，优先批准服现役；报考军队文职人员的，按照规定享受优待。</w:t>
      </w:r>
    </w:p>
    <w:p w14:paraId="6247E56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2.</w:t>
      </w:r>
      <w:r>
        <w:rPr>
          <w:rFonts w:hint="default" w:ascii="Times New Roman" w:hAnsi="Times New Roman" w:eastAsia="仿宋_GB2312" w:cs="Times New Roman"/>
          <w:sz w:val="32"/>
          <w:lang w:val="en-US" w:eastAsia="zh-CN"/>
        </w:rPr>
        <w:t>《烈士褒扬条例》（中华人民共和国国务院令第791号）第二十七条　烈士的子女、兄弟姐妹本人自愿应征并且符合征兵条件的，优先批准其服现役；报考军队文职人员的，按照规定享受优待。烈士子女符合公务员考录条件的，在同等条件下优先录用为公务员。</w:t>
      </w:r>
    </w:p>
    <w:p w14:paraId="789A65E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2F3A492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2F3A991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5B14A70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烈士、因公牺牲军人、病故军人的子女、兄弟姐妹</w:t>
      </w:r>
    </w:p>
    <w:p w14:paraId="473F01B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1E2FC98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符合条件的对象咨询后，如有服役意向，及时宣传解释政策。</w:t>
      </w:r>
    </w:p>
    <w:p w14:paraId="3BFAB73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3B09257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即办</w:t>
      </w:r>
    </w:p>
    <w:p w14:paraId="69B143F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4C8D333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7A1C7CA8">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60E252B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193C7192">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7784A883">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CF7E58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90ACBDD">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CDE20D0">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36AF5C6">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5849A0DE">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8B8293A">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39B1FE3">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27B9C78">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572F61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D9D6E0E">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7C1CE541">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1B99628">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37B4109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7C6D00F7">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754D90E1">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02E83BFD">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100B9D6">
      <w:pPr>
        <w:keepNext w:val="0"/>
        <w:keepLines w:val="0"/>
        <w:pageBreakBefore w:val="0"/>
        <w:widowControl/>
        <w:suppressLineNumbers w:val="0"/>
        <w:kinsoku/>
        <w:wordWrap/>
        <w:overflowPunct/>
        <w:topLinePunct w:val="0"/>
        <w:autoSpaceDE/>
        <w:autoSpaceDN/>
        <w:bidi w:val="0"/>
        <w:adjustRightInd/>
        <w:snapToGrid/>
        <w:spacing w:line="640" w:lineRule="exact"/>
        <w:ind w:firstLine="0" w:firstLineChars="0"/>
        <w:jc w:val="center"/>
        <w:textAlignment w:val="auto"/>
        <w:rPr>
          <w:rFonts w:hint="default" w:ascii="Times New Roman" w:hAnsi="Times New Roman" w:cs="Times New Roman"/>
        </w:rPr>
      </w:pPr>
      <w:r>
        <w:rPr>
          <w:rFonts w:hint="default" w:ascii="Times New Roman" w:hAnsi="Times New Roman" w:eastAsia="方正小标宋_GBK" w:cs="Times New Roman"/>
          <w:color w:val="000000"/>
          <w:kern w:val="0"/>
          <w:sz w:val="43"/>
          <w:szCs w:val="43"/>
          <w:lang w:val="en-US" w:eastAsia="zh-CN" w:bidi="ar"/>
        </w:rPr>
        <w:t>烈士评定材料核实转报办事指南</w:t>
      </w:r>
    </w:p>
    <w:p w14:paraId="11A05FF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（依申请类）</w:t>
      </w:r>
    </w:p>
    <w:p w14:paraId="6AF5D6A0">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办理依据</w:t>
      </w:r>
    </w:p>
    <w:p w14:paraId="66F583E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黑体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《烈士褒扬条例》（中华人民共和国国务院令第791号）第九条。</w:t>
      </w:r>
    </w:p>
    <w:p w14:paraId="545E6DE2">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二、承办机构</w:t>
      </w:r>
    </w:p>
    <w:p w14:paraId="0F03C67A">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砀山县退役军人事务局拥军褒扬股</w:t>
      </w:r>
    </w:p>
    <w:p w14:paraId="027EA389">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服务对象</w:t>
      </w:r>
    </w:p>
    <w:p w14:paraId="5E3C467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烈士遗属</w:t>
      </w:r>
    </w:p>
    <w:p w14:paraId="4F5A1DB3">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申请条件</w:t>
      </w:r>
    </w:p>
    <w:p w14:paraId="267E162B">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申报烈士，属于本条例第八条第一款第一项、第二项规定情形的，由死者生前所在工作单位、死者遗属或者事件发生地的组织、公民，向死者生前工作单位所在地、死者遗属户籍所在地或者事件发生地的县级人民政府退役军人工作主管部门提供有关死者牺牲情节等材料。</w:t>
      </w:r>
    </w:p>
    <w:p w14:paraId="50EEE143">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属于本条例第八条第一款第五项规定情形的，由死者生前所在工作单位、死者遗属或者事件发生地的组织、公民，向死者生前工作单位所在地、死者遗属户籍所在地或者事件发生地的县级人民政府退役军人工作主管部门提供有关死者牺牲情节等材料。</w:t>
      </w:r>
    </w:p>
    <w:p w14:paraId="22AD9183">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申报材料</w:t>
      </w:r>
    </w:p>
    <w:p w14:paraId="6616C18D">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（一）烈士评定申请</w:t>
      </w:r>
    </w:p>
    <w:p w14:paraId="70EDAF67">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1.烈士的基本情况，包括姓名、性别、出生日期、籍贯、牺牲日期、民族、政治面貌、参加工作时间、生前单位及职务、所获功勋荣誉表彰情况等；</w:t>
      </w:r>
    </w:p>
    <w:p w14:paraId="79A1338D">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2.烈士牺牲情节，包括事件发生时间、地点、起因、经过、结果，以及烈士的主观态度、行为表现、具体情节和社会反响等</w:t>
      </w:r>
    </w:p>
    <w:p w14:paraId="13BC84C7">
      <w:pPr>
        <w:keepNext w:val="0"/>
        <w:keepLines w:val="0"/>
        <w:pageBreakBefore w:val="0"/>
        <w:widowControl/>
        <w:numPr>
          <w:ilvl w:val="0"/>
          <w:numId w:val="2"/>
        </w:numPr>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死亡证明；</w:t>
      </w:r>
    </w:p>
    <w:p w14:paraId="06C2079D">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（三）其他有必要说明的情况。</w:t>
      </w:r>
    </w:p>
    <w:p w14:paraId="2F6E768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服务流程</w:t>
      </w:r>
    </w:p>
    <w:p w14:paraId="78716A36">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1.申请：烈士家属向县退役军人事务局提出申请；</w:t>
      </w:r>
    </w:p>
    <w:p w14:paraId="2C99B19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2.受理：由县退役军人事务局根据烈士评定办法受理；</w:t>
      </w:r>
    </w:p>
    <w:p w14:paraId="524D89CA">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3.审查：根据烈士家属提供的材料进行审查核实，将结果报县政府研究上报；</w:t>
      </w:r>
    </w:p>
    <w:p w14:paraId="7987D651">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4.办结：协同发放烈士证。</w:t>
      </w:r>
    </w:p>
    <w:p w14:paraId="12C65446">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办理时限</w:t>
      </w:r>
    </w:p>
    <w:p w14:paraId="24CB92F5">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县级以上地方人民政府退役军人工作主管部门调查核实工作一般不超过30个工作日。对情况疑难复杂，需要继续调查核实或研究论证的，经本单位负责人批准，可以根据实际情况适当延长。需要人民法院判决、司法鉴定、有关部门出具牺牲情形证明文书等情况的，不计入调查核实时限。</w:t>
      </w:r>
    </w:p>
    <w:p w14:paraId="2C658718">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收费依据及标准</w:t>
      </w:r>
    </w:p>
    <w:p w14:paraId="0D360AA3">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免费</w:t>
      </w:r>
    </w:p>
    <w:p w14:paraId="1864DCB9">
      <w:pPr>
        <w:keepNext w:val="0"/>
        <w:keepLines w:val="0"/>
        <w:pageBreakBefore w:val="0"/>
        <w:widowControl/>
        <w:suppressLineNumbers w:val="0"/>
        <w:kinsoku/>
        <w:wordWrap/>
        <w:overflowPunct/>
        <w:topLinePunct w:val="0"/>
        <w:autoSpaceDE/>
        <w:autoSpaceDN/>
        <w:bidi w:val="0"/>
        <w:adjustRightInd/>
        <w:snapToGrid/>
        <w:spacing w:line="640" w:lineRule="exact"/>
        <w:ind w:left="0" w:firstLine="0" w:firstLineChars="0"/>
        <w:jc w:val="center"/>
        <w:textAlignment w:val="auto"/>
        <w:rPr>
          <w:rFonts w:hint="default" w:ascii="Times New Roman" w:hAnsi="Times New Roman" w:eastAsia="方正小标宋_GBK" w:cs="Times New Roman"/>
          <w:color w:val="000000"/>
          <w:kern w:val="0"/>
          <w:sz w:val="43"/>
          <w:szCs w:val="43"/>
          <w:lang w:val="en-US" w:eastAsia="zh-CN" w:bidi="ar"/>
        </w:rPr>
      </w:pPr>
    </w:p>
    <w:p w14:paraId="22152A17">
      <w:pPr>
        <w:keepNext w:val="0"/>
        <w:keepLines w:val="0"/>
        <w:pageBreakBefore w:val="0"/>
        <w:widowControl/>
        <w:suppressLineNumbers w:val="0"/>
        <w:kinsoku/>
        <w:wordWrap/>
        <w:overflowPunct/>
        <w:topLinePunct w:val="0"/>
        <w:autoSpaceDE/>
        <w:autoSpaceDN/>
        <w:bidi w:val="0"/>
        <w:adjustRightInd/>
        <w:snapToGrid/>
        <w:spacing w:line="640" w:lineRule="exact"/>
        <w:ind w:left="0" w:firstLine="0" w:firstLineChars="0"/>
        <w:jc w:val="center"/>
        <w:textAlignment w:val="auto"/>
        <w:rPr>
          <w:rFonts w:hint="default" w:ascii="Times New Roman" w:hAnsi="Times New Roman" w:eastAsia="方正小标宋_GBK" w:cs="Times New Roman"/>
          <w:color w:val="000000"/>
          <w:kern w:val="0"/>
          <w:sz w:val="43"/>
          <w:szCs w:val="43"/>
          <w:lang w:val="en-US" w:eastAsia="zh-CN" w:bidi="ar"/>
        </w:rPr>
      </w:pPr>
      <w:r>
        <w:rPr>
          <w:rFonts w:hint="default" w:ascii="Times New Roman" w:hAnsi="Times New Roman" w:eastAsia="方正小标宋_GBK" w:cs="Times New Roman"/>
          <w:color w:val="000000"/>
          <w:kern w:val="0"/>
          <w:sz w:val="43"/>
          <w:szCs w:val="43"/>
          <w:lang w:val="en-US" w:eastAsia="zh-CN" w:bidi="ar"/>
        </w:rPr>
        <w:t>烈士纪念爱国主义教育活动接待服务</w:t>
      </w:r>
    </w:p>
    <w:p w14:paraId="738972F8">
      <w:pPr>
        <w:keepNext w:val="0"/>
        <w:keepLines w:val="0"/>
        <w:pageBreakBefore w:val="0"/>
        <w:widowControl/>
        <w:suppressLineNumbers w:val="0"/>
        <w:kinsoku/>
        <w:wordWrap/>
        <w:overflowPunct/>
        <w:topLinePunct w:val="0"/>
        <w:autoSpaceDE/>
        <w:autoSpaceDN/>
        <w:bidi w:val="0"/>
        <w:adjustRightInd/>
        <w:snapToGrid/>
        <w:spacing w:line="640" w:lineRule="exact"/>
        <w:ind w:left="0" w:firstLine="0" w:firstLineChars="0"/>
        <w:jc w:val="center"/>
        <w:textAlignment w:val="auto"/>
        <w:rPr>
          <w:rFonts w:hint="default" w:ascii="Times New Roman" w:hAnsi="Times New Roman" w:cs="Times New Roman"/>
        </w:rPr>
      </w:pPr>
      <w:r>
        <w:rPr>
          <w:rFonts w:hint="default" w:ascii="Times New Roman" w:hAnsi="Times New Roman" w:eastAsia="方正小标宋_GBK" w:cs="Times New Roman"/>
          <w:color w:val="000000"/>
          <w:kern w:val="0"/>
          <w:sz w:val="43"/>
          <w:szCs w:val="43"/>
          <w:lang w:val="en-US" w:eastAsia="zh-CN" w:bidi="ar"/>
        </w:rPr>
        <w:t>办事指南</w:t>
      </w:r>
    </w:p>
    <w:p w14:paraId="0E4CC18E">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（主动服务类）</w:t>
      </w:r>
    </w:p>
    <w:p w14:paraId="3DA139CF">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办理依据</w:t>
      </w:r>
    </w:p>
    <w:p w14:paraId="03C9F738">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1.《烈士褒扬条例》（中华人民共和国国务院令第791号）第三十九条；</w:t>
      </w:r>
    </w:p>
    <w:p w14:paraId="00F6419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2.《烈士纪念设施保护管理办法》（中华人民共和国退役军人事务部令第6号）第二十九条第二款；</w:t>
      </w:r>
    </w:p>
    <w:p w14:paraId="2B772180">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3.《烈士安葬办法》（中华人民共和国退役军人事务部令第8号）第十八条；</w:t>
      </w:r>
    </w:p>
    <w:p w14:paraId="46A42F3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二、承办机构</w:t>
      </w:r>
    </w:p>
    <w:p w14:paraId="1C8F72F2">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砀山县烈士陵园（烈士纪念设施保护中心）</w:t>
      </w:r>
    </w:p>
    <w:p w14:paraId="4B86502B">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三、服务对象</w:t>
      </w:r>
    </w:p>
    <w:p w14:paraId="7C518BD7">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1.烈士遗属（父母、配偶、子女、兄弟姐妹等）、因公牺牲军人遗属、病故军人遗属，以及退役军人代表。</w:t>
      </w:r>
    </w:p>
    <w:p w14:paraId="0DA6F6EA">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2.各级党政机关、事业单位、国有企业干部职工；大中小学生群体；部队官兵、消防救援人员等。</w:t>
      </w:r>
    </w:p>
    <w:p w14:paraId="5F301ED6">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3.社会各界群众、各类社会团体成员、新业态从业者，以及前来参观瞻仰的外地访客。</w:t>
      </w:r>
    </w:p>
    <w:p w14:paraId="2862246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四、服务流程</w:t>
      </w:r>
    </w:p>
    <w:p w14:paraId="34C378A7">
      <w:pPr>
        <w:keepNext w:val="0"/>
        <w:keepLines w:val="0"/>
        <w:pageBreakBefore w:val="0"/>
        <w:widowControl/>
        <w:suppressLineNumbers w:val="0"/>
        <w:kinsoku/>
        <w:wordWrap/>
        <w:overflowPunct/>
        <w:topLinePunct w:val="0"/>
        <w:autoSpaceDE/>
        <w:autoSpaceDN/>
        <w:bidi w:val="0"/>
        <w:adjustRightInd/>
        <w:snapToGrid/>
        <w:spacing w:line="560" w:lineRule="exact"/>
        <w:ind w:left="0"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（一）前期预约与筹备（活动前1—3个工作日）</w:t>
      </w:r>
    </w:p>
    <w:p w14:paraId="7E8A2A75">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1.预约受理</w:t>
      </w:r>
    </w:p>
    <w:p w14:paraId="42548842">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支持线上（官网/公众号）、电话、现场三种预约方式，需登记活动主题、参与单位/群体、人数、联系人及联系方式，团体活动需提前提交议程、祭文等内容预审。</w:t>
      </w:r>
    </w:p>
    <w:p w14:paraId="07078AFA">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明确告知开放时间（默认8:30-17:00，节假日正常开放）、禁止携带物品（管制械具、易燃易爆品、宠物等）及着装要求（庄重得体，避免暴露、奇装异服）。</w:t>
      </w:r>
    </w:p>
    <w:p w14:paraId="2279D507">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2.方案对接</w:t>
      </w:r>
    </w:p>
    <w:p w14:paraId="700FEC9A">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结合活动类型（公祭/团队祭扫/烈士亲属祭扫），确定活动场地（纪念碑广场/墓区/陈列厅等），明确是否需要讲解、宣誓仪式、花篮租赁等服务。</w:t>
      </w:r>
    </w:p>
    <w:p w14:paraId="6B6160C6">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协调公安、卫健等部门，制定交通疏导、医疗保障、安全应急预案，划定停车区域（大型车辆与小型车辆分入口进出）。</w:t>
      </w:r>
    </w:p>
    <w:p w14:paraId="6F22538D">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3.场地与物资准备</w:t>
      </w:r>
    </w:p>
    <w:p w14:paraId="044C5D18">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现场布置：设置签到区、等候区、宣誓区，悬挂活动标识，摆放素色鲜花/花篮，确保音响、播放设备正常运行。</w:t>
      </w:r>
    </w:p>
    <w:p w14:paraId="36DDABF1">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物资筹备：准备烈士事迹资料、誓词文本、讲解设备（耳机/麦克风），按需求配备急救药品和无障碍设施。</w:t>
      </w:r>
    </w:p>
    <w:p w14:paraId="1B45F790">
      <w:pPr>
        <w:keepNext w:val="0"/>
        <w:keepLines w:val="0"/>
        <w:pageBreakBefore w:val="0"/>
        <w:widowControl/>
        <w:suppressLineNumbers w:val="0"/>
        <w:kinsoku/>
        <w:wordWrap/>
        <w:overflowPunct/>
        <w:topLinePunct w:val="0"/>
        <w:autoSpaceDE/>
        <w:autoSpaceDN/>
        <w:bidi w:val="0"/>
        <w:adjustRightInd/>
        <w:snapToGrid/>
        <w:spacing w:line="560" w:lineRule="exact"/>
        <w:ind w:left="0"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（二）现场接待与执行（活动当天）</w:t>
      </w:r>
    </w:p>
    <w:p w14:paraId="3701D1BA">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1.入园引导（活动前30分钟）</w:t>
      </w:r>
    </w:p>
    <w:p w14:paraId="5CC2C591">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设立引导岗，工作人员挂牌上岗，引导参与人员签到、有序入园，核对预约信息，告知园区肃穆区域范围及注意事项（手机静音、禁止喧哗）。</w:t>
      </w:r>
    </w:p>
    <w:p w14:paraId="096213C4">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对烈士遗属、行动不便者提供优先接待和帮扶服务，儿童、中小学生需由组织方或家长陪同入园。</w:t>
      </w:r>
    </w:p>
    <w:p w14:paraId="09ED42CA">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2.仪式流程服务（核心环节）</w:t>
      </w:r>
    </w:p>
    <w:p w14:paraId="596FCB97">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（1）主持人宣布仪式开始，全体肃立，奏唱《中华人民共和国国歌》；</w:t>
      </w:r>
    </w:p>
    <w:p w14:paraId="5A6AB796">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（2）协助开展敬献花篮/花圈环节，奏《献花曲》，引导代表按“先上联后下联”顺序双手整理缎带；</w:t>
      </w:r>
    </w:p>
    <w:p w14:paraId="47451954">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（3）组织默哀（不少于1分钟，脱帽）或三鞠躬礼，如需宣读祭文、烈士事迹，确保音响清晰覆盖全场；</w:t>
      </w:r>
    </w:p>
    <w:p w14:paraId="251026EE">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（4）配合开展重温誓词、少先队员献唱等环节，引导参与人员按顺时针方向瞻仰烈士纪念设施；</w:t>
      </w:r>
    </w:p>
    <w:p w14:paraId="3300ECE9">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（5）讲解服务：讲解人员全程陪同，结合展陈内容精准宣讲烈士事迹，可根据群体特点（如学生、干部）调整讲解重点。</w:t>
      </w:r>
    </w:p>
    <w:p w14:paraId="4420A0B7">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3.过程保障</w:t>
      </w:r>
    </w:p>
    <w:p w14:paraId="3734602C">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安全管控：安保人员全程巡逻，维护现场秩序，禁止攀爬、污损纪念设施，制止与纪念活动无关的拍摄、直播行为；</w:t>
      </w:r>
    </w:p>
    <w:p w14:paraId="5ED41B4C">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后勤服务：保持园区整洁，及时清理杂物，医疗保障人员在岗待命，应对突发健康问题。</w:t>
      </w:r>
    </w:p>
    <w:p w14:paraId="5D5D8EB9">
      <w:pPr>
        <w:keepNext w:val="0"/>
        <w:keepLines w:val="0"/>
        <w:pageBreakBefore w:val="0"/>
        <w:widowControl/>
        <w:suppressLineNumbers w:val="0"/>
        <w:kinsoku/>
        <w:wordWrap/>
        <w:overflowPunct/>
        <w:topLinePunct w:val="0"/>
        <w:autoSpaceDE/>
        <w:autoSpaceDN/>
        <w:bidi w:val="0"/>
        <w:adjustRightInd/>
        <w:snapToGrid/>
        <w:spacing w:line="560" w:lineRule="exact"/>
        <w:ind w:left="0"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（三）离场疏导</w:t>
      </w:r>
    </w:p>
    <w:p w14:paraId="10045EDE">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引导参与人员有序离场，回收活动物资，提醒携带个人物品，工作人员留守清理场地，恢复环境原貌。</w:t>
      </w:r>
    </w:p>
    <w:p w14:paraId="028F843B">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收集参与人员反馈意见，记录服务过程中的问题与改进建议。</w:t>
      </w:r>
    </w:p>
    <w:p w14:paraId="7743658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五、办理时限</w:t>
      </w:r>
    </w:p>
    <w:p w14:paraId="28C0548B">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常态化开展，具体服务完成时限约1个工作日。</w:t>
      </w:r>
    </w:p>
    <w:p w14:paraId="1450420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六、后续工作</w:t>
      </w:r>
    </w:p>
    <w:p w14:paraId="49F6F7B1">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档案归档：将仪式相关材料、照片、遗属信息、反馈意见等档案归档。</w:t>
      </w:r>
    </w:p>
    <w:p w14:paraId="260C6D6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七、收费依据及标准</w:t>
      </w:r>
    </w:p>
    <w:p w14:paraId="0A3ECEEF">
      <w:pPr>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免费</w:t>
      </w:r>
    </w:p>
    <w:p w14:paraId="3D5B5D91">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CEB1EC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9A43BC7">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55FB9E7D">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E549535">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C79A19C">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7C99615">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5271DFD7">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72BA139">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373CC9E0">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5807A7B2">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1FBB902">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31575773">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4AAF554A">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A1FB105">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33A1E170">
      <w:pPr>
        <w:keepNext w:val="0"/>
        <w:keepLines w:val="0"/>
        <w:pageBreakBefore w:val="0"/>
        <w:widowControl/>
        <w:suppressLineNumbers w:val="0"/>
        <w:kinsoku/>
        <w:wordWrap/>
        <w:overflowPunct/>
        <w:topLinePunct w:val="0"/>
        <w:autoSpaceDE/>
        <w:autoSpaceDN/>
        <w:bidi w:val="0"/>
        <w:adjustRightInd/>
        <w:snapToGrid/>
        <w:spacing w:line="640" w:lineRule="exact"/>
        <w:ind w:left="0" w:firstLine="0" w:firstLineChars="0"/>
        <w:jc w:val="center"/>
        <w:textAlignment w:val="auto"/>
        <w:rPr>
          <w:rFonts w:hint="default" w:ascii="Times New Roman" w:hAnsi="Times New Roman" w:eastAsia="方正公文小标宋" w:cs="Times New Roman"/>
          <w:color w:val="000000"/>
          <w:kern w:val="0"/>
          <w:sz w:val="44"/>
          <w:szCs w:val="44"/>
          <w:lang w:val="en-US" w:eastAsia="zh-CN" w:bidi="ar"/>
        </w:rPr>
      </w:pPr>
    </w:p>
    <w:p w14:paraId="75B2E029">
      <w:pPr>
        <w:keepNext w:val="0"/>
        <w:keepLines w:val="0"/>
        <w:pageBreakBefore w:val="0"/>
        <w:widowControl/>
        <w:suppressLineNumbers w:val="0"/>
        <w:kinsoku/>
        <w:wordWrap/>
        <w:overflowPunct/>
        <w:topLinePunct w:val="0"/>
        <w:autoSpaceDE/>
        <w:autoSpaceDN/>
        <w:bidi w:val="0"/>
        <w:adjustRightInd/>
        <w:snapToGrid/>
        <w:spacing w:line="640" w:lineRule="exact"/>
        <w:ind w:left="0" w:firstLine="0" w:firstLineChars="0"/>
        <w:jc w:val="center"/>
        <w:textAlignment w:val="auto"/>
        <w:rPr>
          <w:rFonts w:hint="default" w:ascii="Times New Roman" w:hAnsi="Times New Roman" w:eastAsia="方正公文小标宋" w:cs="Times New Roman"/>
          <w:sz w:val="44"/>
          <w:szCs w:val="44"/>
        </w:rPr>
      </w:pPr>
      <w:r>
        <w:rPr>
          <w:rFonts w:hint="default" w:ascii="Times New Roman" w:hAnsi="Times New Roman" w:eastAsia="方正公文小标宋" w:cs="Times New Roman"/>
          <w:color w:val="000000"/>
          <w:kern w:val="0"/>
          <w:sz w:val="44"/>
          <w:szCs w:val="44"/>
          <w:lang w:val="en-US" w:eastAsia="zh-CN" w:bidi="ar"/>
        </w:rPr>
        <w:t>协同开展烈士安葬服务办事指南</w:t>
      </w:r>
    </w:p>
    <w:p w14:paraId="527321E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（主动服务类）</w:t>
      </w:r>
    </w:p>
    <w:p w14:paraId="1DD67092">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200"/>
        <w:jc w:val="left"/>
        <w:textAlignment w:val="auto"/>
        <w:rPr>
          <w:rFonts w:hint="default" w:ascii="Times New Roman" w:hAnsi="Times New Roman" w:eastAsia="黑体" w:cs="Times New Roman"/>
          <w:color w:val="000000"/>
          <w:kern w:val="0"/>
          <w:sz w:val="32"/>
          <w:szCs w:val="32"/>
          <w:lang w:val="en-US" w:eastAsia="zh-CN" w:bidi="ar"/>
        </w:rPr>
      </w:pPr>
      <w:r>
        <w:rPr>
          <w:rFonts w:hint="eastAsia" w:ascii="Times New Roman" w:hAnsi="Times New Roman" w:eastAsia="黑体" w:cs="Times New Roman"/>
          <w:color w:val="000000"/>
          <w:kern w:val="0"/>
          <w:sz w:val="32"/>
          <w:szCs w:val="32"/>
          <w:lang w:val="en-US" w:eastAsia="zh-CN" w:bidi="ar"/>
        </w:rPr>
        <w:t>一、</w:t>
      </w:r>
      <w:r>
        <w:rPr>
          <w:rFonts w:hint="default" w:ascii="Times New Roman" w:hAnsi="Times New Roman" w:eastAsia="黑体" w:cs="Times New Roman"/>
          <w:color w:val="000000"/>
          <w:kern w:val="0"/>
          <w:sz w:val="32"/>
          <w:szCs w:val="32"/>
          <w:lang w:val="en-US" w:eastAsia="zh-CN" w:bidi="ar"/>
        </w:rPr>
        <w:t>办理依据</w:t>
      </w:r>
    </w:p>
    <w:p w14:paraId="266F5CC0">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0" w:leftChars="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1.《烈士褒扬条例》（中华人民共和国国务院令第791号）第四十四条；</w:t>
      </w:r>
    </w:p>
    <w:p w14:paraId="7F4EC8FB">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2.《烈士安葬办法》（中华人民共和国退役军人事务部令第8号）第二条、第五条第一款。</w:t>
      </w:r>
    </w:p>
    <w:p w14:paraId="74EA5933">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二、承办机构</w:t>
      </w:r>
    </w:p>
    <w:p w14:paraId="16147321">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砀山县烈士陵园（烈士纪念设施保护中心）</w:t>
      </w:r>
    </w:p>
    <w:p w14:paraId="51C67210">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三、服务对象</w:t>
      </w:r>
    </w:p>
    <w:p w14:paraId="4A7A4F9D">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烈士</w:t>
      </w:r>
    </w:p>
    <w:p w14:paraId="1487DBA4">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四、服务流程</w:t>
      </w:r>
    </w:p>
    <w:p w14:paraId="5F83003E">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1.制定方案：制定仪式工作方案，明确时间、地点、流程、人员等核心要素，方案报批报同级政府批准。</w:t>
      </w:r>
    </w:p>
    <w:p w14:paraId="425CBA3C">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2.组织实施</w:t>
      </w:r>
    </w:p>
    <w:p w14:paraId="3BE6838B">
      <w:pPr>
        <w:keepNext w:val="0"/>
        <w:keepLines w:val="0"/>
        <w:pageBreakBefore w:val="0"/>
        <w:widowControl/>
        <w:suppressLineNumbers w:val="0"/>
        <w:kinsoku/>
        <w:wordWrap/>
        <w:overflowPunct/>
        <w:topLinePunct w:val="0"/>
        <w:autoSpaceDE/>
        <w:autoSpaceDN/>
        <w:bidi w:val="0"/>
        <w:adjustRightInd/>
        <w:snapToGrid/>
        <w:spacing w:line="520" w:lineRule="exact"/>
        <w:ind w:left="0"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（一）送迎仪式与烈士接运</w:t>
      </w:r>
    </w:p>
    <w:p w14:paraId="667C389F">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1.起灵仪式（牺牲地）：主持人开场→整理灵柩/骨灰盒并覆盖国旗（党旗/军旗）→奏国歌→默哀→起灵→仪式结束；礼兵护送，警车引导，沿途管控交通。</w:t>
      </w:r>
    </w:p>
    <w:p w14:paraId="5CC24E9F">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2.交接与护送：两地工作人员现场交接，核对烈士身份与相关材料；车队按预定路线匀速行驶，保持肃穆，避免鸣笛（特殊情况除外）。</w:t>
      </w:r>
    </w:p>
    <w:p w14:paraId="6299182D">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3.迎灵仪式（安葬地）：提前在陵园入口设迎灵区，礼兵列队；车辆抵达后，奏乐→礼兵接灵→引导至安息区，妥善安放。</w:t>
      </w:r>
    </w:p>
    <w:p w14:paraId="0B1291FD">
      <w:pPr>
        <w:keepNext w:val="0"/>
        <w:keepLines w:val="0"/>
        <w:pageBreakBefore w:val="0"/>
        <w:widowControl/>
        <w:suppressLineNumbers w:val="0"/>
        <w:kinsoku/>
        <w:wordWrap/>
        <w:overflowPunct/>
        <w:topLinePunct w:val="0"/>
        <w:autoSpaceDE/>
        <w:autoSpaceDN/>
        <w:bidi w:val="0"/>
        <w:adjustRightInd/>
        <w:snapToGrid/>
        <w:spacing w:line="520" w:lineRule="exact"/>
        <w:ind w:left="0"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（二）现场安葬仪式（安葬当天）</w:t>
      </w:r>
    </w:p>
    <w:p w14:paraId="5F0B4B46">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1.前期引导（仪式前30分钟）：工作人员引导参与人员签到、有序入场，核对预约信息；向遗属提供优先帮扶，告知园区肃穆要求（静音、禁喧哗）。</w:t>
      </w:r>
    </w:p>
    <w:p w14:paraId="389895CA">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2.安葬仪式流程（核心环节）：主持人开场→礼迎烈士→奏国歌→宣读烈士评定文件、生平事迹并致悼词/祭文→默哀→礼兵护送灵柩/骨灰至墓位安葬→敬献花篮/花圈→仪式结束。</w:t>
      </w:r>
    </w:p>
    <w:p w14:paraId="5DD64C49">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3.过程保障：安保人员维护秩序，禁止攀爬、污损纪念设施；医疗人员在岗待命，应对突发健康问题；宣传人员规范拍摄，留存影像资料。</w:t>
      </w:r>
    </w:p>
    <w:p w14:paraId="4C53159D">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五、办理时限</w:t>
      </w:r>
    </w:p>
    <w:p w14:paraId="317DC1EC">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需要时开展，具体服务完成时限约1—3个工作日。</w:t>
      </w:r>
    </w:p>
    <w:p w14:paraId="44689BE7">
      <w:pPr>
        <w:keepNext w:val="0"/>
        <w:keepLines w:val="0"/>
        <w:pageBreakBefore w:val="0"/>
        <w:widowControl/>
        <w:suppressLineNumbers w:val="0"/>
        <w:kinsoku/>
        <w:wordWrap/>
        <w:overflowPunct/>
        <w:topLinePunct w:val="0"/>
        <w:autoSpaceDE/>
        <w:autoSpaceDN/>
        <w:bidi w:val="0"/>
        <w:adjustRightInd/>
        <w:snapToGrid/>
        <w:spacing w:line="520" w:lineRule="exact"/>
        <w:ind w:left="0"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六、后续</w:t>
      </w:r>
      <w:r>
        <w:rPr>
          <w:rFonts w:hint="default" w:ascii="Times New Roman" w:hAnsi="Times New Roman" w:eastAsia="方正楷体_GB2312" w:cs="Times New Roman"/>
          <w:color w:val="000000"/>
          <w:kern w:val="0"/>
          <w:sz w:val="32"/>
          <w:szCs w:val="32"/>
          <w:lang w:val="en-US" w:eastAsia="zh-CN" w:bidi="ar"/>
        </w:rPr>
        <w:t>工作</w:t>
      </w:r>
    </w:p>
    <w:p w14:paraId="262B2BD7">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安葬收尾与后续服务（仪式后）</w:t>
      </w:r>
    </w:p>
    <w:p w14:paraId="74BB33A1">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1.现场收尾：引导人员有序离场，回收物资，清理场地；与遗属核对安葬细节，赠送覆盖用旗帜（按规定），提供祭扫指引。</w:t>
      </w:r>
    </w:p>
    <w:p w14:paraId="7F693AB5">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2.档案与抚恤衔接：整理仪式照片、视频、签到表等归档；协助遗属办理烈士褒扬金、抚恤金等手续，告知后续祭扫与优抚政策。</w:t>
      </w:r>
    </w:p>
    <w:p w14:paraId="1E2558D3">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cs="Times New Roman"/>
          <w:lang w:val="en-US" w:eastAsia="zh-CN"/>
        </w:rPr>
      </w:pPr>
      <w:r>
        <w:rPr>
          <w:rFonts w:hint="default" w:ascii="Times New Roman" w:hAnsi="Times New Roman" w:eastAsia="方正仿宋_GBK" w:cs="Times New Roman"/>
          <w:color w:val="000000"/>
          <w:kern w:val="0"/>
          <w:sz w:val="31"/>
          <w:szCs w:val="31"/>
          <w:lang w:val="en-US" w:eastAsia="zh-CN" w:bidi="ar"/>
        </w:rPr>
        <w:t>3.回访与维护：安葬后1周内回访遗属，收集反馈；定期维护烈士墓体与纪念设施，做好日常管护与信息更新。</w:t>
      </w:r>
    </w:p>
    <w:p w14:paraId="6BD81DA5">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七、收费依据及标准</w:t>
      </w:r>
    </w:p>
    <w:p w14:paraId="1D4F39CB">
      <w:pPr>
        <w:keepNext w:val="0"/>
        <w:keepLines w:val="0"/>
        <w:pageBreakBefore w:val="0"/>
        <w:widowControl/>
        <w:suppressLineNumbers w:val="0"/>
        <w:kinsoku/>
        <w:wordWrap/>
        <w:overflowPunct/>
        <w:topLinePunct w:val="0"/>
        <w:autoSpaceDE/>
        <w:autoSpaceDN/>
        <w:bidi w:val="0"/>
        <w:adjustRightInd/>
        <w:snapToGrid/>
        <w:spacing w:line="520" w:lineRule="exact"/>
        <w:ind w:left="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eastAsia" w:ascii="Times New Roman" w:hAnsi="Times New Roman" w:eastAsia="方正仿宋_GBK" w:cs="Times New Roman"/>
          <w:color w:val="000000"/>
          <w:kern w:val="0"/>
          <w:sz w:val="31"/>
          <w:szCs w:val="31"/>
          <w:lang w:val="en-US" w:eastAsia="zh-CN" w:bidi="ar"/>
        </w:rPr>
        <w:t>免费</w:t>
      </w:r>
    </w:p>
    <w:p w14:paraId="3504FE32">
      <w:pPr>
        <w:keepNext w:val="0"/>
        <w:keepLines w:val="0"/>
        <w:pageBreakBefore w:val="0"/>
        <w:widowControl/>
        <w:suppressLineNumbers w:val="0"/>
        <w:kinsoku/>
        <w:wordWrap/>
        <w:overflowPunct/>
        <w:topLinePunct w:val="0"/>
        <w:autoSpaceDE/>
        <w:autoSpaceDN/>
        <w:bidi w:val="0"/>
        <w:adjustRightInd/>
        <w:snapToGrid/>
        <w:spacing w:line="560" w:lineRule="exact"/>
        <w:ind w:left="0" w:firstLine="420" w:firstLineChars="200"/>
        <w:jc w:val="left"/>
        <w:textAlignment w:val="auto"/>
        <w:rPr>
          <w:rFonts w:hint="default" w:ascii="Times New Roman" w:hAnsi="Times New Roman" w:cs="Times New Roman"/>
        </w:rPr>
      </w:pPr>
    </w:p>
    <w:p w14:paraId="3D2D47B2">
      <w:pPr>
        <w:keepNext w:val="0"/>
        <w:keepLines w:val="0"/>
        <w:pageBreakBefore w:val="0"/>
        <w:widowControl/>
        <w:suppressLineNumbers w:val="0"/>
        <w:kinsoku/>
        <w:wordWrap/>
        <w:overflowPunct/>
        <w:topLinePunct w:val="0"/>
        <w:autoSpaceDE/>
        <w:autoSpaceDN/>
        <w:bidi w:val="0"/>
        <w:adjustRightInd/>
        <w:snapToGrid/>
        <w:spacing w:line="640" w:lineRule="exact"/>
        <w:ind w:firstLine="0" w:firstLineChars="0"/>
        <w:jc w:val="center"/>
        <w:textAlignment w:val="auto"/>
        <w:rPr>
          <w:rFonts w:hint="default" w:ascii="Times New Roman" w:hAnsi="Times New Roman" w:eastAsia="方正公文小标宋" w:cs="Times New Roman"/>
          <w:color w:val="000000"/>
          <w:kern w:val="0"/>
          <w:sz w:val="44"/>
          <w:szCs w:val="44"/>
          <w:lang w:val="en-US" w:eastAsia="zh-CN" w:bidi="ar"/>
        </w:rPr>
      </w:pPr>
    </w:p>
    <w:p w14:paraId="18F40D1B">
      <w:pPr>
        <w:keepNext w:val="0"/>
        <w:keepLines w:val="0"/>
        <w:pageBreakBefore w:val="0"/>
        <w:widowControl/>
        <w:suppressLineNumbers w:val="0"/>
        <w:kinsoku/>
        <w:wordWrap/>
        <w:overflowPunct/>
        <w:topLinePunct w:val="0"/>
        <w:autoSpaceDE/>
        <w:autoSpaceDN/>
        <w:bidi w:val="0"/>
        <w:adjustRightInd/>
        <w:snapToGrid/>
        <w:spacing w:line="640" w:lineRule="exact"/>
        <w:ind w:firstLine="0" w:firstLineChars="0"/>
        <w:jc w:val="center"/>
        <w:textAlignment w:val="auto"/>
        <w:rPr>
          <w:rFonts w:hint="default" w:ascii="Times New Roman" w:hAnsi="Times New Roman" w:eastAsia="方正公文小标宋" w:cs="Times New Roman"/>
          <w:sz w:val="44"/>
          <w:szCs w:val="44"/>
        </w:rPr>
      </w:pPr>
      <w:r>
        <w:rPr>
          <w:rFonts w:hint="default" w:ascii="Times New Roman" w:hAnsi="Times New Roman" w:eastAsia="方正公文小标宋" w:cs="Times New Roman"/>
          <w:color w:val="000000"/>
          <w:kern w:val="0"/>
          <w:sz w:val="44"/>
          <w:szCs w:val="44"/>
          <w:lang w:val="en-US" w:eastAsia="zh-CN" w:bidi="ar"/>
        </w:rPr>
        <w:t>烈士纪念设施免费开放</w:t>
      </w:r>
      <w:r>
        <w:rPr>
          <w:rFonts w:hint="eastAsia" w:ascii="Times New Roman" w:hAnsi="Times New Roman" w:eastAsia="方正公文小标宋" w:cs="Times New Roman"/>
          <w:color w:val="000000"/>
          <w:kern w:val="0"/>
          <w:sz w:val="44"/>
          <w:szCs w:val="44"/>
          <w:lang w:val="en-US" w:eastAsia="zh-CN" w:bidi="ar"/>
        </w:rPr>
        <w:t xml:space="preserve">                    </w:t>
      </w:r>
      <w:r>
        <w:rPr>
          <w:rFonts w:hint="default" w:ascii="Times New Roman" w:hAnsi="Times New Roman" w:eastAsia="方正公文小标宋" w:cs="Times New Roman"/>
          <w:color w:val="000000"/>
          <w:kern w:val="0"/>
          <w:sz w:val="44"/>
          <w:szCs w:val="44"/>
          <w:lang w:val="en-US" w:eastAsia="zh-CN" w:bidi="ar"/>
        </w:rPr>
        <w:t>办事指南</w:t>
      </w:r>
    </w:p>
    <w:p w14:paraId="38DADF3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（主动服务类）</w:t>
      </w:r>
    </w:p>
    <w:p w14:paraId="3A68189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eastAsia" w:ascii="Times New Roman" w:hAnsi="Times New Roman" w:eastAsia="黑体" w:cs="Times New Roman"/>
          <w:color w:val="000000"/>
          <w:kern w:val="0"/>
          <w:sz w:val="32"/>
          <w:szCs w:val="32"/>
          <w:lang w:val="en-US" w:eastAsia="zh-CN" w:bidi="ar"/>
        </w:rPr>
        <w:t>一、</w:t>
      </w:r>
      <w:r>
        <w:rPr>
          <w:rFonts w:hint="default" w:ascii="Times New Roman" w:hAnsi="Times New Roman" w:eastAsia="黑体" w:cs="Times New Roman"/>
          <w:color w:val="000000"/>
          <w:kern w:val="0"/>
          <w:sz w:val="32"/>
          <w:szCs w:val="32"/>
          <w:lang w:val="en-US" w:eastAsia="zh-CN" w:bidi="ar"/>
        </w:rPr>
        <w:t>办理依据</w:t>
      </w:r>
    </w:p>
    <w:p w14:paraId="1767D37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《烈士褒扬条例》（中华人民共和国国务院令第791号）第三十七条。</w:t>
      </w:r>
    </w:p>
    <w:p w14:paraId="784D72DB">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二、承办机构</w:t>
      </w:r>
    </w:p>
    <w:p w14:paraId="4DA5E4C0">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2312" w:cs="Times New Roman"/>
          <w:color w:val="000000"/>
          <w:kern w:val="0"/>
          <w:sz w:val="32"/>
          <w:szCs w:val="32"/>
          <w:lang w:val="en-US" w:eastAsia="zh-CN" w:bidi="ar"/>
        </w:rPr>
        <w:t>砀山县烈士陵园（烈士纪念设施保护中心）</w:t>
      </w:r>
    </w:p>
    <w:p w14:paraId="180CA7B2">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三、服务对象</w:t>
      </w:r>
    </w:p>
    <w:p w14:paraId="731AE66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全体市民</w:t>
      </w:r>
    </w:p>
    <w:p w14:paraId="5753078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四、服务流程</w:t>
      </w:r>
    </w:p>
    <w:p w14:paraId="4242353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（一）开放公示与预约（提前0-7天）</w:t>
      </w:r>
    </w:p>
    <w:p w14:paraId="184E8F39">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1.开放公示：提前公布开放时段（默认8:30-17:00，节假日正常开放）、预约渠道（线上官网/公众号、电话、现场）、禁止携带物品（管制械具、易燃易爆品、宠物等）及着装要求（庄重得体）。</w:t>
      </w:r>
    </w:p>
    <w:p w14:paraId="1538361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2.预约受理：个人凭身份证现场登记或刷证入园；团体（≥10人）需提前3—7天预约，提交活动主题、人数、议程等，预审通过后确认场地与服务（讲解、宣誓、花篮租赁）。</w:t>
      </w:r>
    </w:p>
    <w:p w14:paraId="2A9EEBF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3.方案与物资：对接团体确定仪式流程，协调安保、医疗保障；布置签到/等候/宣誓区，备齐讲解设备、誓词文本、急救药品、无障碍设施，调试音响与播放设备。</w:t>
      </w:r>
    </w:p>
    <w:p w14:paraId="3FAEEE0B">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楷体_GB2312" w:cs="Times New Roman"/>
          <w:color w:val="000000"/>
          <w:kern w:val="0"/>
          <w:sz w:val="32"/>
          <w:szCs w:val="32"/>
          <w:lang w:val="en-US" w:eastAsia="zh-CN" w:bidi="ar"/>
        </w:rPr>
      </w:pPr>
      <w:r>
        <w:rPr>
          <w:rFonts w:hint="default" w:ascii="Times New Roman" w:hAnsi="Times New Roman" w:eastAsia="方正楷体_GB2312" w:cs="Times New Roman"/>
          <w:color w:val="000000"/>
          <w:kern w:val="0"/>
          <w:sz w:val="32"/>
          <w:szCs w:val="32"/>
          <w:lang w:val="en-US" w:eastAsia="zh-CN" w:bidi="ar"/>
        </w:rPr>
        <w:t>（二）入园接待（活动前30分钟）</w:t>
      </w:r>
    </w:p>
    <w:p w14:paraId="7991D202">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1.引导与签到：工作人员挂牌引导，核对预约信息，个人刷证/登记入园，团体提交单位介绍信备案；告知园区肃穆区域与注意事项（手机静音、禁止喧哗）；</w:t>
      </w:r>
    </w:p>
    <w:p w14:paraId="1F6FC3B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2.优先服务：烈士遗属、行动不便者优先入园并提供帮扶，未成年人需陪同；设置志愿服务岗，提供咨询与指引；</w:t>
      </w:r>
    </w:p>
    <w:p w14:paraId="0A1B8B3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3.如需要，提供讲解服务。</w:t>
      </w:r>
    </w:p>
    <w:p w14:paraId="5638BE01">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五、办理时限</w:t>
      </w:r>
    </w:p>
    <w:p w14:paraId="53C33D0B">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常态化开展</w:t>
      </w:r>
    </w:p>
    <w:p w14:paraId="34E73DBE">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六、后续工作</w:t>
      </w:r>
    </w:p>
    <w:p w14:paraId="5569B89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1.离场疏导：引导有序离场，回收物资，提醒携带个人物品，清理场地恢复原貌；收集反馈，记录问题与改进建议。</w:t>
      </w:r>
    </w:p>
    <w:p w14:paraId="3FA3FB0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default" w:ascii="Times New Roman" w:hAnsi="Times New Roman" w:eastAsia="方正仿宋_GB2312" w:cs="Times New Roman"/>
          <w:color w:val="000000"/>
          <w:kern w:val="0"/>
          <w:sz w:val="32"/>
          <w:szCs w:val="32"/>
          <w:lang w:val="en-US" w:eastAsia="zh-CN" w:bidi="ar"/>
        </w:rPr>
        <w:t>2.延伸服务：提供网上祭扫（公众号/中华英烈网）、代祭扫（擦拭墓碑、献花并反馈影像），定期维护设施，更新烈士事迹资料。</w:t>
      </w:r>
    </w:p>
    <w:p w14:paraId="5CA7B833">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七、收费依据及标准</w:t>
      </w:r>
    </w:p>
    <w:p w14:paraId="4B5B53A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color w:val="000000"/>
          <w:kern w:val="0"/>
          <w:sz w:val="32"/>
          <w:szCs w:val="32"/>
          <w:lang w:val="en-US" w:eastAsia="zh-CN" w:bidi="ar"/>
        </w:rPr>
      </w:pPr>
      <w:r>
        <w:rPr>
          <w:rFonts w:hint="eastAsia" w:ascii="Times New Roman" w:hAnsi="Times New Roman" w:eastAsia="方正仿宋_GB2312" w:cs="Times New Roman"/>
          <w:color w:val="000000"/>
          <w:kern w:val="0"/>
          <w:sz w:val="32"/>
          <w:szCs w:val="32"/>
          <w:lang w:val="en-US" w:eastAsia="zh-CN" w:bidi="ar"/>
        </w:rPr>
        <w:t>免费</w:t>
      </w:r>
    </w:p>
    <w:p w14:paraId="7707C64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3971A09">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5BA0318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61F85F0B">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2261A50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黑体_GBK" w:cs="Times New Roman"/>
          <w:color w:val="000000"/>
          <w:kern w:val="0"/>
          <w:sz w:val="32"/>
          <w:szCs w:val="32"/>
          <w:lang w:val="en-US" w:eastAsia="zh-CN"/>
        </w:rPr>
      </w:pPr>
    </w:p>
    <w:p w14:paraId="331353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BF2AA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重点优抚对象政策咨询服务</w:t>
      </w:r>
    </w:p>
    <w:p w14:paraId="72E830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746AB335">
      <w:pPr>
        <w:keepNext w:val="0"/>
        <w:keepLines w:val="0"/>
        <w:pageBreakBefore w:val="0"/>
        <w:kinsoku/>
        <w:wordWrap/>
        <w:overflowPunct/>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sz w:val="32"/>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w:t>
      </w:r>
      <w:r>
        <w:rPr>
          <w:rFonts w:hint="eastAsia" w:ascii="方正楷体_GB2312" w:hAnsi="方正楷体_GB2312" w:eastAsia="方正楷体_GB2312" w:cs="方正楷体_GB2312"/>
          <w:sz w:val="32"/>
          <w:szCs w:val="32"/>
          <w:lang w:val="en-US" w:eastAsia="zh-CN"/>
        </w:rPr>
        <w:t>服务</w:t>
      </w:r>
      <w:r>
        <w:rPr>
          <w:rFonts w:hint="default" w:ascii="方正楷体_GB2312" w:hAnsi="方正楷体_GB2312" w:eastAsia="方正楷体_GB2312" w:cs="方正楷体_GB2312"/>
          <w:sz w:val="32"/>
          <w:szCs w:val="32"/>
          <w:lang w:val="zh-CN" w:eastAsia="zh-CN"/>
        </w:rPr>
        <w:t>类）</w:t>
      </w:r>
    </w:p>
    <w:p w14:paraId="1CB0A3D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0D7A2DF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军人抚恤优待条例》（2004年8月1日中华人民共和国国务院、中华人民共和国中央军事委员会令第413号公布，根据2024年8月5日第三次修订）第二条：本条例所称优待抚恤对象包括（一）军人、（二）服现役或者退出现役的残疾军人、（三）烈士遗属、因公牺牲军人遗属、病故军人遗属、（四）军人家属、（五）退役军人。</w:t>
      </w:r>
    </w:p>
    <w:p w14:paraId="1593B31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35277E0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5EC12ED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rPr>
        <w:t>三、服务对象</w:t>
      </w:r>
    </w:p>
    <w:p w14:paraId="4746F35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优抚对象</w:t>
      </w:r>
    </w:p>
    <w:p w14:paraId="731BCF3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2821E57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主动了解各类优抚对象需求，让他们清楚了解政策。</w:t>
      </w:r>
    </w:p>
    <w:p w14:paraId="250AD57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76B9735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即办</w:t>
      </w:r>
    </w:p>
    <w:p w14:paraId="42B89C9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681BCF3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2125914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7A4B16E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619E6845">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rPr>
          <w:rFonts w:hint="eastAsia" w:ascii="方正公文小标宋" w:hAnsi="方正公文小标宋" w:eastAsia="方正公文小标宋" w:cs="方正公文小标宋"/>
          <w:b w:val="0"/>
          <w:bCs w:val="0"/>
          <w:sz w:val="44"/>
          <w:szCs w:val="44"/>
        </w:rPr>
      </w:pPr>
    </w:p>
    <w:p w14:paraId="3B4C19BE">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t>光荣院集中供养待遇办理</w:t>
      </w:r>
      <w:r>
        <w:rPr>
          <w:rFonts w:hint="eastAsia" w:ascii="方正公文小标宋" w:hAnsi="方正公文小标宋" w:eastAsia="方正公文小标宋" w:cs="方正公文小标宋"/>
          <w:b w:val="0"/>
          <w:bCs w:val="0"/>
          <w:sz w:val="44"/>
          <w:szCs w:val="44"/>
          <w:lang w:val="en-US" w:eastAsia="zh-CN"/>
        </w:rPr>
        <w:t xml:space="preserve">                 </w:t>
      </w:r>
      <w:r>
        <w:rPr>
          <w:rFonts w:hint="eastAsia" w:ascii="方正公文小标宋" w:hAnsi="方正公文小标宋" w:eastAsia="方正公文小标宋" w:cs="方正公文小标宋"/>
          <w:b w:val="0"/>
          <w:bCs w:val="0"/>
          <w:sz w:val="44"/>
          <w:szCs w:val="44"/>
        </w:rPr>
        <w:t>办事指南</w:t>
      </w:r>
    </w:p>
    <w:p w14:paraId="55EFF61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（依申请类）</w:t>
      </w:r>
    </w:p>
    <w:p w14:paraId="6D61EF79">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一、办理依据</w:t>
      </w:r>
    </w:p>
    <w:p w14:paraId="0994C9E0">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《安徽省光荣院管理办法》（皖退役军人发〔2021〕14号第八条第一款 老年、残疾或者未满18周岁的烈士遗属、因公牺牲军人遗属、病故军人遗属和进入老年的残疾军人、复员军人、退伍军人，无法定赡养人、扶养人、抚养人或者法定赡养人、扶养人、抚养人无赡养、扶养、抚养能力且享受国家定期抚恤补助待遇的为集中供养对象，可以申请享受光荣院集中供养待遇。</w:t>
      </w:r>
    </w:p>
    <w:p w14:paraId="32B550C6">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二、承办机构</w:t>
      </w:r>
    </w:p>
    <w:p w14:paraId="68AA0FBF">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eastAsia="zh-CN"/>
        </w:rPr>
        <w:t>砀山县光荣敬老院</w:t>
      </w:r>
    </w:p>
    <w:p w14:paraId="0DAB5C56">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三、服务对象</w:t>
      </w:r>
    </w:p>
    <w:p w14:paraId="4CEA5DA5">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eastAsia="zh-CN"/>
        </w:rPr>
        <w:t>符合条件的优抚对象</w:t>
      </w:r>
    </w:p>
    <w:p w14:paraId="60BF7BB1">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四、申请条件</w:t>
      </w:r>
    </w:p>
    <w:p w14:paraId="0E1C078A">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需同时满足以下条件：</w:t>
      </w:r>
    </w:p>
    <w:p w14:paraId="49CB11BF">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1.老年、残疾或者未满18周岁的烈士遗属、因公牺牲军人遗属、病故军人遗属和进入老年的残疾军人、复员军人、退伍军人。</w:t>
      </w:r>
    </w:p>
    <w:p w14:paraId="59320B46">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2.无法定赡养人、扶养人、抚养人或者法定赡养人、扶养人、抚养人无赡养、扶养、抚养能力。</w:t>
      </w:r>
    </w:p>
    <w:p w14:paraId="0B5FEFFF">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3.享受国家定期抚恤补助待遇。</w:t>
      </w:r>
    </w:p>
    <w:p w14:paraId="62A7B947">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五、申报材料</w:t>
      </w:r>
    </w:p>
    <w:p w14:paraId="21A3FEEC">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个人申请、身份证及相关证明材料。</w:t>
      </w:r>
    </w:p>
    <w:p w14:paraId="5803A3F6">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default" w:ascii="Times New Roman" w:hAnsi="Times New Roman" w:cs="Times New Roman"/>
          <w:b/>
          <w:bCs/>
          <w:sz w:val="32"/>
          <w:szCs w:val="40"/>
        </w:rPr>
      </w:pPr>
      <w:r>
        <w:rPr>
          <w:rFonts w:hint="default" w:ascii="Times New Roman" w:hAnsi="Times New Roman" w:eastAsia="黑体" w:cs="Times New Roman"/>
          <w:b w:val="0"/>
          <w:bCs w:val="0"/>
          <w:sz w:val="32"/>
          <w:szCs w:val="32"/>
          <w:lang w:val="en-US" w:eastAsia="zh-CN"/>
        </w:rPr>
        <w:t>六、</w:t>
      </w:r>
      <w:r>
        <w:rPr>
          <w:rFonts w:hint="default" w:ascii="Times New Roman" w:hAnsi="Times New Roman" w:eastAsia="黑体" w:cs="Times New Roman"/>
          <w:b w:val="0"/>
          <w:bCs w:val="0"/>
          <w:sz w:val="32"/>
          <w:szCs w:val="32"/>
        </w:rPr>
        <w:t>服务流程</w:t>
      </w:r>
    </w:p>
    <w:p w14:paraId="56904F5D">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1.申请：本人向户籍地村（社区）退役军人服务站提出申请。因年幼、疾病或者其他特殊情形无法表达意愿的，由居民委员会（村民委员会）或者其法定监护人代为提出申请；</w:t>
      </w:r>
    </w:p>
    <w:p w14:paraId="6531150C">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2.受理：退役军人服务站受理，核实申请人基本信息；</w:t>
      </w:r>
    </w:p>
    <w:p w14:paraId="091E0D86">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3.审查：光荣院审查材料，评估申请人实际情况；</w:t>
      </w:r>
    </w:p>
    <w:p w14:paraId="79329E49">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4.审批：光荣院主管部门；</w:t>
      </w:r>
    </w:p>
    <w:p w14:paraId="1DD68295">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5.办结：安排入住。</w:t>
      </w:r>
    </w:p>
    <w:p w14:paraId="287E6130">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七、办理时限</w:t>
      </w:r>
    </w:p>
    <w:p w14:paraId="2C1B9F18">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lang w:val="en-US" w:eastAsia="zh-CN"/>
        </w:rPr>
        <w:t>30个工作日以内</w:t>
      </w:r>
    </w:p>
    <w:p w14:paraId="6A75FEDA">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八、收费依据及标准</w:t>
      </w:r>
    </w:p>
    <w:p w14:paraId="7F2062E3">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eastAsia="zh-CN"/>
        </w:rPr>
        <w:t>无</w:t>
      </w:r>
    </w:p>
    <w:p w14:paraId="74A15CA7">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九、咨询方式</w:t>
      </w:r>
    </w:p>
    <w:p w14:paraId="17201B7E">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eastAsia="zh-CN"/>
        </w:rPr>
        <w:t>联系电话：</w:t>
      </w:r>
      <w:r>
        <w:rPr>
          <w:rFonts w:hint="default" w:ascii="Times New Roman" w:hAnsi="Times New Roman" w:eastAsia="方正仿宋_GB2312" w:cs="Times New Roman"/>
          <w:sz w:val="32"/>
          <w:szCs w:val="32"/>
          <w:lang w:val="en-US" w:eastAsia="zh-CN"/>
        </w:rPr>
        <w:t>0557-8865907</w:t>
      </w:r>
    </w:p>
    <w:p w14:paraId="2CAF88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1D3707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C37D04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7B35F2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569C8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7CBFA4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5C3B99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烈士遗属、因公牺牲军人遗属、病故军人遗属定期抚恤金发放</w:t>
      </w:r>
    </w:p>
    <w:p w14:paraId="1D39A3F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办事指南</w:t>
      </w:r>
    </w:p>
    <w:p w14:paraId="74B44A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黑体_GBK" w:cs="Times New Roman"/>
          <w:color w:val="000000"/>
          <w:kern w:val="0"/>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w:t>
      </w:r>
      <w:r>
        <w:rPr>
          <w:rFonts w:hint="eastAsia" w:ascii="方正楷体_GB2312" w:hAnsi="方正楷体_GB2312" w:eastAsia="方正楷体_GB2312" w:cs="方正楷体_GB2312"/>
          <w:sz w:val="32"/>
          <w:szCs w:val="32"/>
          <w:lang w:val="en-US" w:eastAsia="zh-CN"/>
        </w:rPr>
        <w:t>服务</w:t>
      </w:r>
      <w:r>
        <w:rPr>
          <w:rFonts w:hint="default" w:ascii="方正楷体_GB2312" w:hAnsi="方正楷体_GB2312" w:eastAsia="方正楷体_GB2312" w:cs="方正楷体_GB2312"/>
          <w:sz w:val="32"/>
          <w:szCs w:val="32"/>
          <w:lang w:val="zh-CN" w:eastAsia="zh-CN"/>
        </w:rPr>
        <w:t>类）</w:t>
      </w:r>
    </w:p>
    <w:p w14:paraId="27BAA93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3335082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1.《军人抚恤优待条例》（中华人民共和国国务院、中华人民共和国中央军事委员会令第788号）第十九条　对符合下列条件的烈士遗属、因公牺牲军人遗属、病故军人遗属，由其户籍所在地县级人民政府退役军人工作主管部门依据其申请，在审核确认其符合条件当月起发给定期抚恤金。</w:t>
      </w:r>
    </w:p>
    <w:p w14:paraId="59E3728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2.《烈士褒扬条例》（中华人民共和国国务院令第791号）第十七条　符合下列条件之一的烈士遗属，还享受定期抚恤金：</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（一）烈士的父母（抚养人）、配偶无劳动能力、无生活费来源，或者收入水平低于当地居民平均生活水平的；</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（二）烈士的子女未满18周岁，或者已满18周岁但因残疾或者正在上学而无生活费来源的；</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（三）由烈士生前供养的兄弟姐妹未满18周岁，或者已满18周岁但因正在上学而无生活费来源的。</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符合前款规定条件享受定期抚恤金的烈士遗属，由其户籍所在地县级人民政府退役军人工作主管部门依据其申请，在审核确认其符合条件当月起发给定期抚恤金。</w:t>
      </w:r>
    </w:p>
    <w:p w14:paraId="29277C9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66C7749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1D7A2D8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10F06AB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对符合下列条件之一的烈士遗属、因公牺牲军人遗属、病故军人遗属，发给定期抚恤金：（一）父母（抚养人）、配偶无劳动能力、无生活费来源，或者收入水平低于当地居民平均生活水平的；（二）子女未满18周岁或者已满18周岁但因上学或者残疾无生活费来源的；（三）兄弟姐妹未满18周岁或者已满18周岁但因上学无生活费来源且由该军人生前供养的。</w:t>
      </w:r>
    </w:p>
    <w:p w14:paraId="4919825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6F504BC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受理：核实乡镇转报的材料</w:t>
      </w:r>
    </w:p>
    <w:p w14:paraId="4C52E1C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办结：对符合要求的，完成审核后，发</w:t>
      </w:r>
      <w:r>
        <w:rPr>
          <w:rFonts w:hint="default" w:ascii="Times New Roman" w:hAnsi="Times New Roman" w:eastAsia="仿宋_GB2312" w:cs="Times New Roman"/>
          <w:sz w:val="32"/>
          <w:lang w:val="en-US" w:eastAsia="zh-CN"/>
        </w:rPr>
        <w:t>放</w:t>
      </w:r>
      <w:r>
        <w:rPr>
          <w:rFonts w:hint="default" w:ascii="Times New Roman" w:hAnsi="Times New Roman" w:eastAsia="仿宋_GB2312" w:cs="Times New Roman"/>
          <w:sz w:val="32"/>
        </w:rPr>
        <w:t>定期抚恤金。</w:t>
      </w:r>
    </w:p>
    <w:p w14:paraId="41D80B4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1EA60FE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14B0514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61F4D07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3EAA134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2C66E64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025D26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18B3A95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8D0B2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490B0D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6323C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8A4BC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在乡退伍红军老战士、红军失散人员</w:t>
      </w:r>
      <w:r>
        <w:rPr>
          <w:rFonts w:hint="eastAsia" w:ascii="方正小标宋简体" w:hAnsi="方正小标宋简体" w:eastAsia="方正小标宋简体" w:cs="方正小标宋简体"/>
          <w:b/>
          <w:bCs/>
          <w:sz w:val="44"/>
          <w:szCs w:val="44"/>
          <w:lang w:val="en-US" w:eastAsia="zh-CN"/>
        </w:rPr>
        <w:t xml:space="preserve">        </w:t>
      </w:r>
      <w:r>
        <w:rPr>
          <w:rFonts w:hint="default" w:ascii="方正小标宋简体" w:hAnsi="方正小标宋简体" w:eastAsia="方正小标宋简体" w:cs="方正小标宋简体"/>
          <w:b/>
          <w:bCs/>
          <w:sz w:val="44"/>
          <w:szCs w:val="44"/>
          <w:lang w:val="en-US" w:eastAsia="zh-CN"/>
        </w:rPr>
        <w:t>生活补助发放</w:t>
      </w:r>
    </w:p>
    <w:p w14:paraId="36F1EA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79D5A9F7">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w:t>
      </w:r>
      <w:r>
        <w:rPr>
          <w:rFonts w:hint="eastAsia" w:ascii="方正楷体_GB2312" w:hAnsi="方正楷体_GB2312" w:eastAsia="方正楷体_GB2312" w:cs="方正楷体_GB2312"/>
          <w:sz w:val="32"/>
          <w:szCs w:val="32"/>
          <w:lang w:val="en-US" w:eastAsia="zh-CN"/>
        </w:rPr>
        <w:t>服务</w:t>
      </w:r>
      <w:r>
        <w:rPr>
          <w:rFonts w:hint="default" w:ascii="方正楷体_GB2312" w:hAnsi="方正楷体_GB2312" w:eastAsia="方正楷体_GB2312" w:cs="方正楷体_GB2312"/>
          <w:sz w:val="32"/>
          <w:szCs w:val="32"/>
          <w:lang w:val="zh-CN" w:eastAsia="zh-CN"/>
        </w:rPr>
        <w:t>类）</w:t>
      </w:r>
    </w:p>
    <w:p w14:paraId="4E397DCE">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732F1592">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安徽省退役军人事务厅安徽省财政厅关于调整部分优抚对象等人员抚恤和生活补助标准的通知》（皖退役军人发〔2025〕12号）一、提高残疾军人（含伤残人民警察、伤残预备役人员和民兵民工、其他因公伤残人员）的残疾抚恤金、烈属（含因公牺牲军人遗属、病故军人遗属）的定期抚恤金、在乡退伍红军老战士（含红军失散人员）的生活补助标准，调整后的标准见附件，所需经费由中央财政承担。</w:t>
      </w:r>
    </w:p>
    <w:p w14:paraId="23769298">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7CDCCFF3">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9B5BC0F">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01BB7232">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在乡退伍红军老战士、在乡八路军红军老战士、红军失散人员。</w:t>
      </w:r>
    </w:p>
    <w:p w14:paraId="1AFC122B">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7DE31952">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受理：核实乡镇转报的材料</w:t>
      </w:r>
    </w:p>
    <w:p w14:paraId="2B926CD7">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办结：对符合要求的，完成审核后，发放生活补助。</w:t>
      </w:r>
    </w:p>
    <w:p w14:paraId="78F7D9C4">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0A36AF77">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46D820E5">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50AA9D1F">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7D6ED5AE">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2E7499E8">
      <w:pPr>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03E512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在乡复员军人生活补助发放</w:t>
      </w:r>
    </w:p>
    <w:p w14:paraId="2C6E23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办事指南</w:t>
      </w:r>
    </w:p>
    <w:p w14:paraId="08AF6C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黑体_GBK" w:cs="Times New Roman"/>
          <w:color w:val="000000"/>
          <w:kern w:val="0"/>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w:t>
      </w:r>
      <w:r>
        <w:rPr>
          <w:rFonts w:hint="eastAsia" w:ascii="方正楷体_GB2312" w:hAnsi="方正楷体_GB2312" w:eastAsia="方正楷体_GB2312" w:cs="方正楷体_GB2312"/>
          <w:sz w:val="32"/>
          <w:szCs w:val="32"/>
          <w:lang w:val="en-US" w:eastAsia="zh-CN"/>
        </w:rPr>
        <w:t>服务</w:t>
      </w:r>
      <w:r>
        <w:rPr>
          <w:rFonts w:hint="default" w:ascii="方正楷体_GB2312" w:hAnsi="方正楷体_GB2312" w:eastAsia="方正楷体_GB2312" w:cs="方正楷体_GB2312"/>
          <w:sz w:val="32"/>
          <w:szCs w:val="32"/>
          <w:lang w:val="zh-CN" w:eastAsia="zh-CN"/>
        </w:rPr>
        <w:t>类）</w:t>
      </w:r>
    </w:p>
    <w:p w14:paraId="080B03E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6986D35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《军人抚恤优待条例》（中华人民共和国国务院、中华人民共和国中央军事委员会令第788号）第六十二条　国家按照规定为符合条件的参战退役军人、带病回乡退役军人、年满60周岁农村籍退役士兵、1954年10月31日之前入伍后经批准退出现役的人员。</w:t>
      </w:r>
    </w:p>
    <w:p w14:paraId="2E7A59D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597F418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4FF74EA8">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3EE0DA1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1954年10月31日之前入伍、后经批准从部队复员的人员</w:t>
      </w:r>
    </w:p>
    <w:p w14:paraId="56C14AA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0D03A84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受理：核实乡镇转报的材料</w:t>
      </w:r>
    </w:p>
    <w:p w14:paraId="42BF6FE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办结：对符合要求的，完成审核后，发放补助。</w:t>
      </w:r>
    </w:p>
    <w:p w14:paraId="3B299AF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4DF643C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3A62147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7E86CCE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594AE0D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051963F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6C4457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带病回乡退伍军人生活补助核实发放</w:t>
      </w:r>
    </w:p>
    <w:p w14:paraId="0D6D7F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lang w:val="en-US" w:eastAsia="zh-CN"/>
        </w:rPr>
      </w:pPr>
      <w:r>
        <w:rPr>
          <w:rFonts w:hint="eastAsia" w:ascii="方正小标宋简体" w:hAnsi="方正小标宋简体" w:eastAsia="方正小标宋简体" w:cs="方正小标宋简体"/>
          <w:b/>
          <w:bCs/>
          <w:sz w:val="44"/>
          <w:szCs w:val="44"/>
        </w:rPr>
        <w:t>办事指南</w:t>
      </w:r>
    </w:p>
    <w:p w14:paraId="0E036F8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依申请类</w:t>
      </w:r>
      <w:r>
        <w:rPr>
          <w:rFonts w:hint="default" w:ascii="方正楷体_GB2312" w:hAnsi="方正楷体_GB2312" w:eastAsia="方正楷体_GB2312" w:cs="方正楷体_GB2312"/>
          <w:sz w:val="32"/>
          <w:szCs w:val="32"/>
          <w:lang w:val="zh-CN" w:eastAsia="zh-CN"/>
        </w:rPr>
        <w:t>）</w:t>
      </w:r>
    </w:p>
    <w:p w14:paraId="24CA9E1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7E900AD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《军人抚恤优待条例》、安徽省民政厅民优字</w:t>
      </w:r>
      <w:r>
        <w:rPr>
          <w:rFonts w:hint="default" w:ascii="Times New Roman" w:hAnsi="Times New Roman" w:eastAsia="仿宋_GB2312" w:cs="Times New Roman"/>
          <w:sz w:val="32"/>
          <w:lang w:eastAsia="zh-CN"/>
        </w:rPr>
        <w:t>〔2012〕126号</w:t>
      </w:r>
      <w:r>
        <w:rPr>
          <w:rFonts w:hint="default" w:ascii="Times New Roman" w:hAnsi="Times New Roman" w:eastAsia="仿宋_GB2312" w:cs="Times New Roman"/>
          <w:sz w:val="32"/>
        </w:rPr>
        <w:t>文件，在服役期间患病，尚未达到评定残疾等级条件并有军队医院证明，从部队退伍的人员。认定带病回乡退伍军人应仅限于服役期间患病的退伍义务兵和初级士官。</w:t>
      </w:r>
    </w:p>
    <w:p w14:paraId="5EB1E1D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64FED8B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4BADA4A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7F7692B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在服役期间患病，尚未达到评定残疾等级条件并有军队医院证明，从部队退伍的人员。认定带病回乡退伍军人应仅限于服役期间患病的退伍义务兵和初级士官。</w:t>
      </w:r>
    </w:p>
    <w:p w14:paraId="3094259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四、</w:t>
      </w:r>
      <w:r>
        <w:rPr>
          <w:rFonts w:hint="default" w:ascii="Times New Roman" w:hAnsi="Times New Roman" w:eastAsia="黑体" w:cs="Times New Roman"/>
          <w:sz w:val="32"/>
          <w:lang w:val="en-US" w:eastAsia="zh-CN"/>
        </w:rPr>
        <w:t>申请</w:t>
      </w:r>
      <w:r>
        <w:rPr>
          <w:rFonts w:hint="default" w:ascii="Times New Roman" w:hAnsi="Times New Roman" w:eastAsia="黑体" w:cs="Times New Roman"/>
          <w:sz w:val="32"/>
        </w:rPr>
        <w:t>条件</w:t>
      </w:r>
    </w:p>
    <w:p w14:paraId="7B87409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在服役期间患病，尚未达到评定残疾等级条件并有军队医院证明，从部队退伍的人员。认定带病回乡退伍军人应仅限于服役期间患病的退伍义务兵和初级士官。</w:t>
      </w:r>
    </w:p>
    <w:p w14:paraId="6AE61722">
      <w:pPr>
        <w:keepNext w:val="0"/>
        <w:keepLines w:val="0"/>
        <w:pageBreakBefore w:val="0"/>
        <w:numPr>
          <w:ilvl w:val="0"/>
          <w:numId w:val="3"/>
        </w:numPr>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申报材料</w:t>
      </w:r>
    </w:p>
    <w:p w14:paraId="2E54E006">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1.个人申请；</w:t>
      </w:r>
    </w:p>
    <w:p w14:paraId="76F74E44">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2.身份证、户口簿、应征入伍登记表、退伍军人登记表材料复印件；</w:t>
      </w:r>
    </w:p>
    <w:p w14:paraId="61481614">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3.服役期间患病的原始医疗证明；</w:t>
      </w:r>
    </w:p>
    <w:p w14:paraId="3B4527C4">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4.近期医疗诊断证明；</w:t>
      </w:r>
    </w:p>
    <w:p w14:paraId="3B73CBE9">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5.生活困难证明材料。</w:t>
      </w:r>
    </w:p>
    <w:p w14:paraId="3D9FCC25">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六、服务流程</w:t>
      </w:r>
    </w:p>
    <w:p w14:paraId="275C6CEB">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1.申请：本人携带材料向村、社区提出申请；</w:t>
      </w:r>
    </w:p>
    <w:p w14:paraId="2131BDD4">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2.受理：乡镇（街道）调查核实后，填写《安徽省带病回乡退伍军人定期定量补助审批表》，并以正式文件报县退役军人事务局；</w:t>
      </w:r>
    </w:p>
    <w:p w14:paraId="6319FA7E">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审查：县退役军人事务局审查申请人有关资料，认为符合条件的，安排或通知申请人到市退役军人事务局指定的医疗机构对军队医院证明的慢性疾病进行检查。县退役军人事务局在收到市级医疗鉴定意见后，将备齐的相关材料报市退役军人事务局审批；</w:t>
      </w:r>
    </w:p>
    <w:p w14:paraId="7BB335DA">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4.审批：市退役军人事务局将拟批准的人员名单逐级反馈到乡镇（街道）和村委会（社区居委会），进行公示。公示结果由县退役军人事务局收集报市退役军人事务局，市退役军人事务部门下达审批文件；</w:t>
      </w:r>
    </w:p>
    <w:p w14:paraId="7F214443">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 w:cs="Times New Roman"/>
          <w:sz w:val="32"/>
        </w:rPr>
      </w:pPr>
      <w:r>
        <w:rPr>
          <w:rFonts w:hint="default" w:ascii="Times New Roman" w:hAnsi="Times New Roman" w:eastAsia="仿宋_GB2312" w:cs="Times New Roman"/>
          <w:sz w:val="32"/>
          <w:lang w:val="en-US" w:eastAsia="zh-CN"/>
        </w:rPr>
        <w:t>5.办结：自审批通过当月兑现定期补助金。</w:t>
      </w:r>
    </w:p>
    <w:p w14:paraId="7BCA4B1B">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、服务时限</w:t>
      </w:r>
    </w:p>
    <w:p w14:paraId="6541754F">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584848E0">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八</w:t>
      </w:r>
      <w:r>
        <w:rPr>
          <w:rFonts w:hint="default" w:ascii="Times New Roman" w:hAnsi="Times New Roman" w:eastAsia="黑体" w:cs="Times New Roman"/>
          <w:sz w:val="32"/>
        </w:rPr>
        <w:t>、收费依据及标准</w:t>
      </w:r>
    </w:p>
    <w:p w14:paraId="0B8E0107">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4685D3C9">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九</w:t>
      </w:r>
      <w:r>
        <w:rPr>
          <w:rFonts w:hint="default" w:ascii="Times New Roman" w:hAnsi="Times New Roman" w:eastAsia="黑体" w:cs="Times New Roman"/>
          <w:sz w:val="32"/>
        </w:rPr>
        <w:t>、咨询方式</w:t>
      </w:r>
    </w:p>
    <w:p w14:paraId="2CF2BB7A">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w:t>
      </w:r>
      <w:r>
        <w:rPr>
          <w:rFonts w:hint="default" w:ascii="Times New Roman" w:hAnsi="Times New Roman" w:eastAsia="仿宋_GB2312" w:cs="Times New Roman"/>
          <w:sz w:val="32"/>
        </w:rPr>
        <w:t>股：0557-</w:t>
      </w:r>
      <w:r>
        <w:rPr>
          <w:rFonts w:hint="default" w:ascii="Times New Roman" w:hAnsi="Times New Roman" w:eastAsia="仿宋_GB2312" w:cs="Times New Roman"/>
          <w:sz w:val="32"/>
          <w:lang w:val="en-US" w:eastAsia="zh-CN"/>
        </w:rPr>
        <w:t>8026236</w:t>
      </w:r>
      <w:r>
        <w:rPr>
          <w:rFonts w:hint="eastAsia" w:ascii="Times New Roman" w:hAnsi="Times New Roman" w:eastAsia="仿宋_GB2312" w:cs="Times New Roman"/>
          <w:sz w:val="32"/>
          <w:lang w:val="en-US" w:eastAsia="zh-CN"/>
        </w:rPr>
        <w:t>。</w:t>
      </w:r>
    </w:p>
    <w:p w14:paraId="53E354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部分年满60周岁烈士老年子女生活补助发放</w:t>
      </w:r>
    </w:p>
    <w:p w14:paraId="28C9DC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32"/>
          <w:szCs w:val="32"/>
          <w:lang w:val="zh-CN" w:eastAsia="zh-CN"/>
        </w:rPr>
      </w:pPr>
      <w:r>
        <w:rPr>
          <w:rFonts w:hint="eastAsia" w:ascii="方正小标宋简体" w:hAnsi="方正小标宋简体" w:eastAsia="方正小标宋简体" w:cs="方正小标宋简体"/>
          <w:b/>
          <w:bCs/>
          <w:sz w:val="44"/>
          <w:szCs w:val="44"/>
        </w:rPr>
        <w:t>办事指南</w:t>
      </w:r>
    </w:p>
    <w:p w14:paraId="63ADDBE0">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w:t>
      </w:r>
      <w:r>
        <w:rPr>
          <w:rFonts w:hint="eastAsia" w:ascii="方正楷体_GB2312" w:hAnsi="方正楷体_GB2312" w:eastAsia="方正楷体_GB2312" w:cs="方正楷体_GB2312"/>
          <w:sz w:val="32"/>
          <w:szCs w:val="32"/>
          <w:lang w:val="en-US" w:eastAsia="zh-CN"/>
        </w:rPr>
        <w:t>服务</w:t>
      </w:r>
      <w:r>
        <w:rPr>
          <w:rFonts w:hint="default" w:ascii="方正楷体_GB2312" w:hAnsi="方正楷体_GB2312" w:eastAsia="方正楷体_GB2312" w:cs="方正楷体_GB2312"/>
          <w:sz w:val="32"/>
          <w:szCs w:val="32"/>
          <w:lang w:val="en-US" w:eastAsia="zh-CN"/>
        </w:rPr>
        <w:t>类</w:t>
      </w:r>
      <w:r>
        <w:rPr>
          <w:rFonts w:hint="default" w:ascii="方正楷体_GB2312" w:hAnsi="方正楷体_GB2312" w:eastAsia="方正楷体_GB2312" w:cs="方正楷体_GB2312"/>
          <w:sz w:val="32"/>
          <w:szCs w:val="32"/>
          <w:lang w:val="zh-CN" w:eastAsia="zh-CN"/>
        </w:rPr>
        <w:t>）</w:t>
      </w:r>
    </w:p>
    <w:p w14:paraId="7952D4A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3EACE78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安徽省民政厅《转发民政部关于落实给部分农村籍退役士兵发放老年生活补助政策措施的通知》（民优字</w:t>
      </w:r>
      <w:r>
        <w:rPr>
          <w:rFonts w:hint="default" w:ascii="Times New Roman" w:hAnsi="Times New Roman" w:eastAsia="仿宋_GB2312" w:cs="Times New Roman"/>
          <w:sz w:val="32"/>
          <w:lang w:eastAsia="zh-CN"/>
        </w:rPr>
        <w:t>〔2011〕11号</w:t>
      </w:r>
      <w:r>
        <w:rPr>
          <w:rFonts w:hint="default" w:ascii="Times New Roman" w:hAnsi="Times New Roman" w:eastAsia="仿宋_GB2312" w:cs="Times New Roman"/>
          <w:sz w:val="32"/>
        </w:rPr>
        <w:t>）</w:t>
      </w:r>
    </w:p>
    <w:p w14:paraId="19C84E6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0E27088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0C1FE5C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32B7218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具有本县户籍</w:t>
      </w:r>
      <w:r>
        <w:rPr>
          <w:rFonts w:hint="default" w:ascii="Times New Roman" w:hAnsi="Times New Roman" w:eastAsia="仿宋_GB2312" w:cs="Times New Roman"/>
          <w:sz w:val="32"/>
        </w:rPr>
        <w:t>年满60周岁以上（含60周岁）未享受到国家定期抚恤补助、退休金或城镇职工养老保险金待遇的</w:t>
      </w:r>
      <w:r>
        <w:rPr>
          <w:rFonts w:hint="default" w:ascii="Times New Roman" w:hAnsi="Times New Roman" w:eastAsia="仿宋_GB2312" w:cs="Times New Roman"/>
          <w:sz w:val="32"/>
          <w:lang w:val="en-US" w:eastAsia="zh-CN"/>
        </w:rPr>
        <w:t>烈士子女</w:t>
      </w:r>
      <w:r>
        <w:rPr>
          <w:rFonts w:hint="default" w:ascii="Times New Roman" w:hAnsi="Times New Roman" w:eastAsia="仿宋_GB2312" w:cs="Times New Roman"/>
          <w:sz w:val="32"/>
        </w:rPr>
        <w:t>可以申请享受</w:t>
      </w:r>
      <w:r>
        <w:rPr>
          <w:rFonts w:hint="default" w:ascii="Times New Roman" w:hAnsi="Times New Roman" w:eastAsia="仿宋_GB2312" w:cs="Times New Roman"/>
          <w:sz w:val="32"/>
          <w:lang w:val="en-US" w:eastAsia="zh-CN"/>
        </w:rPr>
        <w:t>年满</w:t>
      </w:r>
      <w:r>
        <w:rPr>
          <w:rFonts w:hint="default" w:ascii="Times New Roman" w:hAnsi="Times New Roman" w:eastAsia="仿宋_GB2312" w:cs="Times New Roman"/>
          <w:sz w:val="32"/>
        </w:rPr>
        <w:t>60周岁</w:t>
      </w:r>
      <w:r>
        <w:rPr>
          <w:rFonts w:hint="default" w:ascii="Times New Roman" w:hAnsi="Times New Roman" w:eastAsia="仿宋_GB2312" w:cs="Times New Roman"/>
          <w:sz w:val="32"/>
          <w:lang w:val="en-US" w:eastAsia="zh-CN"/>
        </w:rPr>
        <w:t>烈士老年子女</w:t>
      </w:r>
      <w:r>
        <w:rPr>
          <w:rFonts w:hint="default" w:ascii="Times New Roman" w:hAnsi="Times New Roman" w:eastAsia="仿宋_GB2312" w:cs="Times New Roman"/>
          <w:sz w:val="32"/>
        </w:rPr>
        <w:t>生活补助。</w:t>
      </w:r>
    </w:p>
    <w:p w14:paraId="206DACB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573F0AF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1.申请</w:t>
      </w:r>
      <w:r>
        <w:rPr>
          <w:rFonts w:hint="default" w:ascii="Times New Roman" w:hAnsi="Times New Roman" w:eastAsia="仿宋_GB2312" w:cs="Times New Roman"/>
          <w:sz w:val="32"/>
        </w:rPr>
        <w:t>：申请人将所需材料向所在乡镇退役军人服务站提出申请，乡镇退役军人服务站将申请材料提交至</w:t>
      </w: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F13AB0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val="en-US" w:eastAsia="zh-CN"/>
        </w:rPr>
        <w:t>2.审查：</w:t>
      </w: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w:t>
      </w:r>
      <w:r>
        <w:rPr>
          <w:rFonts w:hint="default" w:ascii="Times New Roman" w:hAnsi="Times New Roman" w:eastAsia="仿宋_GB2312" w:cs="Times New Roman"/>
          <w:sz w:val="32"/>
        </w:rPr>
        <w:t>股确认申请人申请材料齐全、符合条件的，予以受理，不符合条件的，予以退回。</w:t>
      </w:r>
    </w:p>
    <w:p w14:paraId="7CC2CE6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3.</w:t>
      </w:r>
      <w:r>
        <w:rPr>
          <w:rFonts w:hint="default" w:ascii="Times New Roman" w:hAnsi="Times New Roman" w:eastAsia="仿宋_GB2312" w:cs="Times New Roman"/>
          <w:sz w:val="32"/>
        </w:rPr>
        <w:t>审核：县退役军人事务局</w:t>
      </w:r>
      <w:r>
        <w:rPr>
          <w:rFonts w:hint="default" w:ascii="Times New Roman" w:hAnsi="Times New Roman" w:eastAsia="仿宋_GB2312" w:cs="Times New Roman"/>
          <w:sz w:val="32"/>
          <w:lang w:eastAsia="zh-CN"/>
        </w:rPr>
        <w:t>优待抚恤</w:t>
      </w:r>
      <w:r>
        <w:rPr>
          <w:rFonts w:hint="default" w:ascii="Times New Roman" w:hAnsi="Times New Roman" w:eastAsia="仿宋_GB2312" w:cs="Times New Roman"/>
          <w:sz w:val="32"/>
        </w:rPr>
        <w:t>股审核，认为符合享受补助条件的，</w:t>
      </w:r>
      <w:r>
        <w:rPr>
          <w:rFonts w:hint="default" w:ascii="Times New Roman" w:hAnsi="Times New Roman" w:eastAsia="仿宋_GB2312" w:cs="Times New Roman"/>
          <w:sz w:val="32"/>
          <w:lang w:eastAsia="zh-CN"/>
        </w:rPr>
        <w:t>录入</w:t>
      </w:r>
      <w:r>
        <w:rPr>
          <w:rFonts w:hint="default" w:ascii="Times New Roman" w:hAnsi="Times New Roman" w:eastAsia="仿宋_GB2312" w:cs="Times New Roman"/>
          <w:sz w:val="32"/>
        </w:rPr>
        <w:t>全国优抚信息管理系统，上报市退役军人事务局优抚科</w:t>
      </w:r>
      <w:r>
        <w:rPr>
          <w:rFonts w:hint="default" w:ascii="Times New Roman" w:hAnsi="Times New Roman" w:eastAsia="仿宋_GB2312" w:cs="Times New Roman"/>
          <w:sz w:val="32"/>
          <w:lang w:val="en-US" w:eastAsia="zh-CN"/>
        </w:rPr>
        <w:t>备案。</w:t>
      </w:r>
    </w:p>
    <w:p w14:paraId="3D1765E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4.</w:t>
      </w:r>
      <w:r>
        <w:rPr>
          <w:rFonts w:hint="default" w:ascii="Times New Roman" w:hAnsi="Times New Roman" w:eastAsia="仿宋_GB2312" w:cs="Times New Roman"/>
          <w:sz w:val="32"/>
        </w:rPr>
        <w:t>审批：市退役军人事务局优抚科审核后，认为符合条件的，报省退役军人事务厅优抚处</w:t>
      </w:r>
      <w:r>
        <w:rPr>
          <w:rFonts w:hint="default" w:ascii="Times New Roman" w:hAnsi="Times New Roman" w:eastAsia="仿宋_GB2312" w:cs="Times New Roman"/>
          <w:sz w:val="32"/>
          <w:lang w:val="en-US" w:eastAsia="zh-CN"/>
        </w:rPr>
        <w:t>备案。</w:t>
      </w:r>
    </w:p>
    <w:p w14:paraId="538EB34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06589FE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w:t>
      </w:r>
      <w:r>
        <w:rPr>
          <w:rFonts w:hint="default" w:ascii="Times New Roman" w:hAnsi="Times New Roman" w:eastAsia="仿宋_GB2312" w:cs="Times New Roman"/>
          <w:sz w:val="32"/>
          <w:lang w:val="en-US" w:eastAsia="zh-CN"/>
        </w:rPr>
        <w:t>当月</w:t>
      </w:r>
      <w:r>
        <w:rPr>
          <w:rFonts w:hint="default" w:ascii="Times New Roman" w:hAnsi="Times New Roman" w:eastAsia="仿宋_GB2312" w:cs="Times New Roman"/>
          <w:sz w:val="32"/>
        </w:rPr>
        <w:t>内</w:t>
      </w:r>
    </w:p>
    <w:p w14:paraId="7F084AD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59EDC3E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1E5601E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0DFF80B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10284AD4">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79C8ABBE">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36869362">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7D522A3E">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7FF4DF54">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58C895FD">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5EFEDF8D">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1E719767">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70E97231">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12912CA3">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01CF4705">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293A9E32">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6E9C5BB4">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4B2AB2F7">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336DE1AA">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19E81E80">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1E44F5B6">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66BE5686">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p>
    <w:p w14:paraId="0C174D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部分农村籍退役士兵老年生活补助办理</w:t>
      </w:r>
    </w:p>
    <w:p w14:paraId="2F0FF6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7E13E5E5">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（依申请类）</w:t>
      </w:r>
    </w:p>
    <w:p w14:paraId="419E10F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29F1A41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安徽省民政厅《转发民政部关于落实给部分农村籍退役士兵发放老年生活补助政策措施的通知》（民优字</w:t>
      </w:r>
      <w:r>
        <w:rPr>
          <w:rFonts w:hint="default" w:ascii="Times New Roman" w:hAnsi="Times New Roman" w:eastAsia="仿宋_GB2312" w:cs="Times New Roman"/>
          <w:sz w:val="32"/>
          <w:lang w:eastAsia="zh-CN"/>
        </w:rPr>
        <w:t>〔2011〕11号</w:t>
      </w:r>
      <w:r>
        <w:rPr>
          <w:rFonts w:hint="default" w:ascii="Times New Roman" w:hAnsi="Times New Roman" w:eastAsia="仿宋_GB2312" w:cs="Times New Roman"/>
          <w:sz w:val="32"/>
        </w:rPr>
        <w:t>）</w:t>
      </w:r>
    </w:p>
    <w:p w14:paraId="1544C40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79C7A54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0267DA9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392A5D0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1954年11月1日以后入伍，1987年12月13日之前退伍，年满60周岁以上（含60周岁），退役时落户农村户籍并且目前仍为农村户籍，或退役时落户农村户籍后转为非农户籍，未享受到国家定期抚恤补助、退休金或城镇职工养老保险金待遇的人员可以申请享受农村籍60周岁退役士兵老年生活补助。</w:t>
      </w:r>
    </w:p>
    <w:p w14:paraId="498D3F9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四、</w:t>
      </w:r>
      <w:r>
        <w:rPr>
          <w:rFonts w:hint="default" w:ascii="Times New Roman" w:hAnsi="Times New Roman" w:eastAsia="黑体" w:cs="Times New Roman"/>
          <w:sz w:val="32"/>
          <w:lang w:val="en-US" w:eastAsia="zh-CN"/>
        </w:rPr>
        <w:t>申请</w:t>
      </w:r>
      <w:r>
        <w:rPr>
          <w:rFonts w:hint="default" w:ascii="Times New Roman" w:hAnsi="Times New Roman" w:eastAsia="黑体" w:cs="Times New Roman"/>
          <w:sz w:val="32"/>
        </w:rPr>
        <w:t>条件</w:t>
      </w:r>
    </w:p>
    <w:p w14:paraId="0642D88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1954年11月1日以后入伍，1987年12月13日之前退伍，年满60周岁以上（含60周岁），退役时落户农村户籍并且目前仍为农村户籍，或退役时落户农村户籍后转为非农户籍，未享受到国家定期抚恤补助、退休金或城镇职工养老保险金待遇的人员可以申请享受农村籍60周岁退役士兵老年生活补助。</w:t>
      </w:r>
    </w:p>
    <w:p w14:paraId="7697A813">
      <w:pPr>
        <w:keepNext w:val="0"/>
        <w:keepLines w:val="0"/>
        <w:pageBreakBefore w:val="0"/>
        <w:numPr>
          <w:ilvl w:val="0"/>
          <w:numId w:val="4"/>
        </w:numPr>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申报材料</w:t>
      </w:r>
    </w:p>
    <w:p w14:paraId="2DE8AC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val="en-US" w:eastAsia="zh-CN"/>
        </w:rPr>
      </w:pPr>
      <w:r>
        <w:rPr>
          <w:rFonts w:hint="eastAsia" w:ascii="Times New Roman" w:hAnsi="Times New Roman" w:eastAsia="仿宋" w:cs="Times New Roman"/>
          <w:sz w:val="32"/>
          <w:lang w:val="en-US" w:eastAsia="zh-CN"/>
        </w:rPr>
        <w:t>1.</w:t>
      </w:r>
      <w:r>
        <w:rPr>
          <w:rFonts w:hint="default" w:ascii="Times New Roman" w:hAnsi="Times New Roman" w:eastAsia="仿宋" w:cs="Times New Roman"/>
          <w:sz w:val="32"/>
          <w:lang w:val="en-US" w:eastAsia="zh-CN"/>
        </w:rPr>
        <w:t>个人申请</w:t>
      </w:r>
    </w:p>
    <w:p w14:paraId="5829BE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val="en-US" w:eastAsia="zh-CN"/>
        </w:rPr>
      </w:pPr>
      <w:r>
        <w:rPr>
          <w:rFonts w:hint="eastAsia" w:ascii="Times New Roman" w:hAnsi="Times New Roman" w:eastAsia="仿宋" w:cs="Times New Roman"/>
          <w:sz w:val="32"/>
          <w:lang w:val="en-US" w:eastAsia="zh-CN"/>
        </w:rPr>
        <w:t>2.</w:t>
      </w:r>
      <w:r>
        <w:rPr>
          <w:rFonts w:hint="default" w:ascii="Times New Roman" w:hAnsi="Times New Roman" w:eastAsia="仿宋" w:cs="Times New Roman"/>
          <w:sz w:val="32"/>
          <w:lang w:val="en-US" w:eastAsia="zh-CN"/>
        </w:rPr>
        <w:t>身份证、户口本复印件</w:t>
      </w:r>
    </w:p>
    <w:p w14:paraId="54B7F6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lang w:val="en-US" w:eastAsia="zh-CN"/>
        </w:rPr>
      </w:pPr>
      <w:r>
        <w:rPr>
          <w:rFonts w:hint="eastAsia" w:ascii="Times New Roman" w:hAnsi="Times New Roman" w:eastAsia="仿宋" w:cs="Times New Roman"/>
          <w:sz w:val="32"/>
          <w:lang w:val="en-US" w:eastAsia="zh-CN"/>
        </w:rPr>
        <w:t>3.</w:t>
      </w:r>
      <w:r>
        <w:rPr>
          <w:rFonts w:hint="default" w:ascii="Times New Roman" w:hAnsi="Times New Roman" w:eastAsia="仿宋" w:cs="Times New Roman"/>
          <w:sz w:val="32"/>
          <w:lang w:val="en-US" w:eastAsia="zh-CN"/>
        </w:rPr>
        <w:t>退伍证、应征入伍登记表、退役军人登记表等相关身份证明材料</w:t>
      </w:r>
    </w:p>
    <w:p w14:paraId="39C2FE3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、服务流程</w:t>
      </w:r>
    </w:p>
    <w:p w14:paraId="0741942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1.申请：</w:t>
      </w:r>
      <w:r>
        <w:rPr>
          <w:rFonts w:hint="default" w:ascii="Times New Roman" w:hAnsi="Times New Roman" w:eastAsia="仿宋_GB2312" w:cs="Times New Roman"/>
          <w:sz w:val="32"/>
        </w:rPr>
        <w:t>申请人将所需材料向所在乡镇退役军人服务站提出申请</w:t>
      </w:r>
      <w:r>
        <w:rPr>
          <w:rFonts w:hint="default" w:ascii="Times New Roman" w:hAnsi="Times New Roman" w:eastAsia="仿宋_GB2312" w:cs="Times New Roman"/>
          <w:sz w:val="32"/>
          <w:lang w:eastAsia="zh-CN"/>
        </w:rPr>
        <w:t>，</w:t>
      </w:r>
    </w:p>
    <w:p w14:paraId="52A92B3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2.</w:t>
      </w:r>
      <w:r>
        <w:rPr>
          <w:rFonts w:hint="default" w:ascii="Times New Roman" w:hAnsi="Times New Roman" w:eastAsia="仿宋_GB2312" w:cs="Times New Roman"/>
          <w:sz w:val="32"/>
        </w:rPr>
        <w:t>受理：</w:t>
      </w: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w:t>
      </w:r>
      <w:r>
        <w:rPr>
          <w:rFonts w:hint="default" w:ascii="Times New Roman" w:hAnsi="Times New Roman" w:eastAsia="仿宋_GB2312" w:cs="Times New Roman"/>
          <w:sz w:val="32"/>
        </w:rPr>
        <w:t>股确认申请人申请材料齐全、符合条件的，予以受理，不符合条件的，予以退回</w:t>
      </w:r>
      <w:r>
        <w:rPr>
          <w:rFonts w:hint="default" w:ascii="Times New Roman" w:hAnsi="Times New Roman" w:eastAsia="仿宋_GB2312" w:cs="Times New Roman"/>
          <w:sz w:val="32"/>
          <w:lang w:eastAsia="zh-CN"/>
        </w:rPr>
        <w:t>，</w:t>
      </w:r>
    </w:p>
    <w:p w14:paraId="77AC1BF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3.审查</w:t>
      </w:r>
      <w:r>
        <w:rPr>
          <w:rFonts w:hint="default" w:ascii="Times New Roman" w:hAnsi="Times New Roman" w:eastAsia="仿宋_GB2312" w:cs="Times New Roman"/>
          <w:sz w:val="32"/>
        </w:rPr>
        <w:t>：县退役军人事务局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审核，认为符合享受补助条件的，录入到全国优抚信息管理系统，上报市退役军人事务局优抚科审核</w:t>
      </w:r>
      <w:r>
        <w:rPr>
          <w:rFonts w:hint="default" w:ascii="Times New Roman" w:hAnsi="Times New Roman" w:eastAsia="仿宋_GB2312" w:cs="Times New Roman"/>
          <w:sz w:val="32"/>
          <w:lang w:eastAsia="zh-CN"/>
        </w:rPr>
        <w:t>。</w:t>
      </w:r>
    </w:p>
    <w:p w14:paraId="0962586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4.</w:t>
      </w:r>
      <w:r>
        <w:rPr>
          <w:rFonts w:hint="default" w:ascii="Times New Roman" w:hAnsi="Times New Roman" w:eastAsia="仿宋_GB2312" w:cs="Times New Roman"/>
          <w:sz w:val="32"/>
        </w:rPr>
        <w:t>审批：市退役军人事务局优抚科审核后，认为符合条件的，报省退役军人事务厅优抚处审批</w:t>
      </w:r>
      <w:r>
        <w:rPr>
          <w:rFonts w:hint="default" w:ascii="Times New Roman" w:hAnsi="Times New Roman" w:eastAsia="仿宋_GB2312" w:cs="Times New Roman"/>
          <w:sz w:val="32"/>
          <w:lang w:eastAsia="zh-CN"/>
        </w:rPr>
        <w:t>。</w:t>
      </w:r>
    </w:p>
    <w:p w14:paraId="37EEA214">
      <w:pPr>
        <w:keepNext w:val="0"/>
        <w:keepLines w:val="0"/>
        <w:pageBreakBefore w:val="0"/>
        <w:kinsoku/>
        <w:wordWrap/>
        <w:overflowPunct/>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
          <w:sz w:val="32"/>
        </w:rPr>
      </w:pPr>
      <w:r>
        <w:rPr>
          <w:rFonts w:hint="default" w:ascii="Times New Roman" w:hAnsi="Times New Roman" w:eastAsia="仿宋_GB2312" w:cs="Times New Roman"/>
          <w:b/>
          <w:sz w:val="32"/>
          <w:lang w:val="en-US" w:eastAsia="zh-CN"/>
        </w:rPr>
        <w:t>七</w:t>
      </w:r>
      <w:r>
        <w:rPr>
          <w:rFonts w:hint="default" w:ascii="Times New Roman" w:hAnsi="Times New Roman" w:eastAsia="黑体" w:cs="Times New Roman"/>
          <w:sz w:val="32"/>
        </w:rPr>
        <w:t>、服务时限</w:t>
      </w:r>
    </w:p>
    <w:p w14:paraId="19540A3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rPr>
        <w:t>自受理之日起</w:t>
      </w:r>
      <w:r>
        <w:rPr>
          <w:rFonts w:hint="default" w:ascii="Times New Roman" w:hAnsi="Times New Roman" w:eastAsia="仿宋_GB2312" w:cs="Times New Roman"/>
          <w:sz w:val="32"/>
          <w:lang w:val="en-US" w:eastAsia="zh-CN"/>
        </w:rPr>
        <w:t>当月内</w:t>
      </w:r>
    </w:p>
    <w:p w14:paraId="7B41F7D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八</w:t>
      </w:r>
      <w:r>
        <w:rPr>
          <w:rFonts w:hint="default" w:ascii="Times New Roman" w:hAnsi="Times New Roman" w:eastAsia="黑体" w:cs="Times New Roman"/>
          <w:sz w:val="32"/>
        </w:rPr>
        <w:t>、收费依据及标准</w:t>
      </w:r>
    </w:p>
    <w:p w14:paraId="3F23558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6A487EE8">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九</w:t>
      </w:r>
      <w:r>
        <w:rPr>
          <w:rFonts w:hint="default" w:ascii="Times New Roman" w:hAnsi="Times New Roman" w:eastAsia="黑体" w:cs="Times New Roman"/>
          <w:sz w:val="32"/>
        </w:rPr>
        <w:t>、咨询方式</w:t>
      </w:r>
    </w:p>
    <w:p w14:paraId="27BFC05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742AC2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bookmarkStart w:id="0" w:name="OLE_LINK3"/>
    </w:p>
    <w:p w14:paraId="6F857ED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6B02C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C284D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建国前入党的部分老党员生活补贴发放</w:t>
      </w:r>
    </w:p>
    <w:p w14:paraId="18DB49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7D9E491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主动服务</w:t>
      </w:r>
      <w:r>
        <w:rPr>
          <w:rFonts w:hint="default" w:ascii="方正楷体_GB2312" w:hAnsi="方正楷体_GB2312" w:eastAsia="方正楷体_GB2312" w:cs="方正楷体_GB2312"/>
          <w:sz w:val="32"/>
          <w:szCs w:val="32"/>
          <w:lang w:val="zh-CN" w:eastAsia="zh-CN"/>
        </w:rPr>
        <w:t>类）</w:t>
      </w:r>
    </w:p>
    <w:p w14:paraId="77E35A9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277B221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安徽省退役军人事务厅安徽省财政厅关于调整部分优抚对象等人员抚恤和生活补助标准的通知》（皖退役军人发〔2025〕12号）七、提高新中国成立前加入中国共产党的农村老党员和未享受离退休待遇的城镇老党员的生活补助标准，提高后的补助标准为：1937年7月7日至1945年9月2日入党的，提至每人每年11976元；1945年9月3日至1949年9月30日入党的，提至每人每年10824元。已享受优抚对象抚恤补助的老党员，不执行上述调整，仍按每人每年600元标准发给生活补助。所需经费由中央财政和省级财政各承担50%。</w:t>
      </w:r>
    </w:p>
    <w:p w14:paraId="51397E38">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6C5E445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1B7A8C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7545F41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highlight w:val="none"/>
        </w:rPr>
        <w:t>建国前</w:t>
      </w:r>
      <w:r>
        <w:rPr>
          <w:rFonts w:hint="default" w:ascii="Times New Roman" w:hAnsi="Times New Roman" w:eastAsia="仿宋_GB2312" w:cs="Times New Roman"/>
          <w:sz w:val="32"/>
        </w:rPr>
        <w:t>加入中国共产党的农村老党员。</w:t>
      </w:r>
    </w:p>
    <w:p w14:paraId="40BB5FA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34A5717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受理：核实乡镇转报的材料</w:t>
      </w:r>
    </w:p>
    <w:p w14:paraId="0B5B40E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办结：对符合要求的，完成审核后，发放建国前入党的部分老党员生活补贴。</w:t>
      </w:r>
    </w:p>
    <w:p w14:paraId="6F6E83E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7ED1156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727E7AA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6AA47C9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3333544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3BBFA09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18692709">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5AE9B528">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2E7C5E95">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1C573933">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449C1B4">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61B68C3E">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0AC5374F">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6A55764D">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24042C74">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4042ADFA">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EB73835">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16328356">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6BD65E8">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3C4D66C4">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35CA0532">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6FB78D6B">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自主就业退役士兵一次性经济补助金发放</w:t>
      </w:r>
    </w:p>
    <w:p w14:paraId="3BE73BC7">
      <w:pPr>
        <w:keepNext w:val="0"/>
        <w:keepLines w:val="0"/>
        <w:pageBreakBefore w:val="0"/>
        <w:widowControl/>
        <w:shd w:val="clear" w:color="auto" w:fill="FFFFFF"/>
        <w:suppressAutoHyphens/>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办事指南</w:t>
      </w:r>
    </w:p>
    <w:p w14:paraId="7696E1FA">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zh-CN" w:eastAsia="zh-CN"/>
        </w:rPr>
      </w:pPr>
      <w:r>
        <w:rPr>
          <w:rFonts w:hint="eastAsia" w:ascii="方正楷体_GB2312" w:hAnsi="方正楷体_GB2312" w:eastAsia="方正楷体_GB2312" w:cs="方正楷体_GB2312"/>
          <w:sz w:val="32"/>
          <w:szCs w:val="32"/>
          <w:lang w:val="zh-CN" w:eastAsia="zh-CN"/>
        </w:rPr>
        <w:t>（主动服务类）</w:t>
      </w:r>
    </w:p>
    <w:p w14:paraId="4A8DDE27">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sz w:val="32"/>
          <w:szCs w:val="32"/>
          <w:lang w:eastAsia="zh-CN"/>
        </w:rPr>
      </w:pPr>
    </w:p>
    <w:p w14:paraId="24764B8D">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一、办理依据</w:t>
      </w:r>
    </w:p>
    <w:p w14:paraId="69108EFE">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《退役军人安置条例》（中华人民共和国国务院 、中华人民共和国中央军事委员会令第787号）第二十三条 对自主就业的退役军士和义务兵，地方人民政府可以根据当地实际情况给予一次性经济补助，补助标准及发放办法由省、自治区、直辖市人民政府制定。</w:t>
      </w:r>
    </w:p>
    <w:p w14:paraId="1645EC73">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70297D79">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砀山县退役军人事务局安置股</w:t>
      </w:r>
      <w:r>
        <w:rPr>
          <w:rFonts w:hint="default" w:ascii="Times New Roman" w:hAnsi="Times New Roman" w:eastAsia="仿宋_GB2312" w:cs="Times New Roman"/>
          <w:sz w:val="32"/>
          <w:szCs w:val="32"/>
        </w:rPr>
        <w:t>。</w:t>
      </w:r>
    </w:p>
    <w:p w14:paraId="29C8D225">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09FF6F4B">
      <w:pPr>
        <w:keepNext w:val="0"/>
        <w:keepLines w:val="0"/>
        <w:pageBreakBefore w:val="0"/>
        <w:widowControl w:val="0"/>
        <w:suppressAutoHyphens/>
        <w:kinsoku/>
        <w:wordWrap/>
        <w:overflowPunct/>
        <w:topLinePunct w:val="0"/>
        <w:autoSpaceDE/>
        <w:autoSpaceDN/>
        <w:bidi w:val="0"/>
        <w:adjustRightInd/>
        <w:snapToGrid/>
        <w:spacing w:line="48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安置地为砀山县的自主就业退役军人</w:t>
      </w:r>
      <w:r>
        <w:rPr>
          <w:rFonts w:hint="default" w:ascii="Times New Roman" w:hAnsi="Times New Roman" w:eastAsia="仿宋_GB2312" w:cs="Times New Roman"/>
          <w:sz w:val="32"/>
          <w:szCs w:val="32"/>
          <w:lang w:eastAsia="zh-CN"/>
        </w:rPr>
        <w:t>。</w:t>
      </w:r>
    </w:p>
    <w:p w14:paraId="0B62C0C5">
      <w:pPr>
        <w:keepNext w:val="0"/>
        <w:keepLines w:val="0"/>
        <w:pageBreakBefore w:val="0"/>
        <w:widowControl w:val="0"/>
        <w:suppressAutoHyphens/>
        <w:kinsoku/>
        <w:wordWrap/>
        <w:overflowPunct/>
        <w:topLinePunct w:val="0"/>
        <w:autoSpaceDE/>
        <w:autoSpaceDN/>
        <w:bidi w:val="0"/>
        <w:adjustRightInd/>
        <w:snapToGrid/>
        <w:spacing w:line="48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四、服务流程</w:t>
      </w:r>
    </w:p>
    <w:p w14:paraId="09D85144">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w:t>
      </w:r>
      <w:r>
        <w:rPr>
          <w:rFonts w:hint="default" w:ascii="Times New Roman" w:hAnsi="Times New Roman" w:eastAsia="仿宋_GB2312" w:cs="Times New Roman"/>
          <w:sz w:val="32"/>
          <w:szCs w:val="32"/>
          <w:lang w:val="en-US" w:eastAsia="zh-CN"/>
        </w:rPr>
        <w:t>.县退役军人事务局完成自主就业退役军人接收报到工作并审核档案材料</w:t>
      </w:r>
      <w:r>
        <w:rPr>
          <w:rFonts w:hint="default" w:ascii="Times New Roman" w:hAnsi="Times New Roman" w:eastAsia="仿宋_GB2312" w:cs="Times New Roman"/>
          <w:sz w:val="32"/>
          <w:szCs w:val="32"/>
          <w:lang w:eastAsia="zh-CN"/>
        </w:rPr>
        <w:t>。</w:t>
      </w:r>
    </w:p>
    <w:p w14:paraId="7FC7F37F">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w:t>
      </w:r>
      <w:r>
        <w:rPr>
          <w:rFonts w:hint="default" w:ascii="Times New Roman" w:hAnsi="Times New Roman" w:eastAsia="仿宋_GB2312" w:cs="Times New Roman"/>
          <w:sz w:val="32"/>
          <w:szCs w:val="32"/>
          <w:lang w:val="en-US" w:eastAsia="zh-CN"/>
        </w:rPr>
        <w:t>.审核通过后录入系统</w:t>
      </w:r>
      <w:r>
        <w:rPr>
          <w:rFonts w:hint="default" w:ascii="Times New Roman" w:hAnsi="Times New Roman" w:eastAsia="仿宋_GB2312" w:cs="Times New Roman"/>
          <w:sz w:val="32"/>
          <w:szCs w:val="32"/>
          <w:lang w:eastAsia="zh-CN"/>
        </w:rPr>
        <w:t>。</w:t>
      </w:r>
    </w:p>
    <w:p w14:paraId="653216E4">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lang w:val="en-US" w:eastAsia="zh-CN"/>
        </w:rPr>
        <w:t>.次年省厅文件下达确定补助标准后予以拨付。</w:t>
      </w:r>
    </w:p>
    <w:p w14:paraId="19654360">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、办理时限</w:t>
      </w:r>
    </w:p>
    <w:p w14:paraId="1277A23E">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highlight w:val="yellow"/>
          <w:lang w:val="en-US" w:eastAsia="zh-CN"/>
        </w:rPr>
      </w:pPr>
      <w:r>
        <w:rPr>
          <w:rFonts w:hint="default" w:ascii="Times New Roman" w:hAnsi="Times New Roman" w:eastAsia="仿宋_GB2312" w:cs="Times New Roman"/>
          <w:sz w:val="32"/>
          <w:szCs w:val="32"/>
          <w:lang w:val="en-US" w:eastAsia="zh-CN"/>
        </w:rPr>
        <w:t>省厅文件下达确定补助标准后10个工作日完成拨付。</w:t>
      </w:r>
    </w:p>
    <w:p w14:paraId="5190C906">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六</w:t>
      </w:r>
      <w:r>
        <w:rPr>
          <w:rFonts w:hint="default" w:ascii="Times New Roman" w:hAnsi="Times New Roman" w:eastAsia="黑体" w:cs="Times New Roman"/>
          <w:sz w:val="32"/>
          <w:szCs w:val="32"/>
        </w:rPr>
        <w:t>、收费依据及标准</w:t>
      </w:r>
    </w:p>
    <w:p w14:paraId="5169BF04">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无</w:t>
      </w:r>
    </w:p>
    <w:p w14:paraId="3BF33F9C">
      <w:pPr>
        <w:keepNext w:val="0"/>
        <w:keepLines w:val="0"/>
        <w:pageBreakBefore w:val="0"/>
        <w:widowControl w:val="0"/>
        <w:suppressAutoHyphens/>
        <w:kinsoku/>
        <w:wordWrap/>
        <w:overflowPunct/>
        <w:topLinePunct w:val="0"/>
        <w:autoSpaceDE/>
        <w:autoSpaceDN/>
        <w:bidi w:val="0"/>
        <w:adjustRightInd/>
        <w:snapToGrid/>
        <w:spacing w:line="480" w:lineRule="exact"/>
        <w:ind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、咨询方式</w:t>
      </w:r>
    </w:p>
    <w:p w14:paraId="6C006445">
      <w:pPr>
        <w:keepNext w:val="0"/>
        <w:keepLines w:val="0"/>
        <w:pageBreakBefore w:val="0"/>
        <w:widowControl w:val="0"/>
        <w:kinsoku/>
        <w:wordWrap/>
        <w:overflowPunct/>
        <w:topLinePunct w:val="0"/>
        <w:autoSpaceDE/>
        <w:autoSpaceDN/>
        <w:bidi w:val="0"/>
        <w:adjustRightInd/>
        <w:snapToGrid/>
        <w:spacing w:line="480" w:lineRule="exact"/>
        <w:ind w:leftChars="0" w:firstLine="640" w:firstLineChars="200"/>
        <w:textAlignment w:val="auto"/>
        <w:outlineLvl w:val="9"/>
        <w:rPr>
          <w:rFonts w:hint="eastAsia" w:ascii="方正公文小标宋" w:hAnsi="方正公文小标宋" w:eastAsia="方正公文小标宋" w:cs="方正公文小标宋"/>
          <w:sz w:val="44"/>
          <w:szCs w:val="44"/>
          <w:lang w:val="zh-CN"/>
        </w:rPr>
      </w:pPr>
      <w:r>
        <w:rPr>
          <w:rFonts w:hint="default" w:ascii="Times New Roman" w:hAnsi="Times New Roman" w:eastAsia="方正黑体_GBK" w:cs="Times New Roman"/>
          <w:color w:val="000000"/>
          <w:kern w:val="0"/>
          <w:sz w:val="32"/>
          <w:szCs w:val="32"/>
          <w:lang w:val="en-US" w:eastAsia="zh-CN"/>
        </w:rPr>
        <w:t>0557-8022098</w:t>
      </w:r>
    </w:p>
    <w:p w14:paraId="2D06864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烈士褒扬金发放</w:t>
      </w:r>
    </w:p>
    <w:p w14:paraId="7DD6D6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1F04667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（依申请类）</w:t>
      </w:r>
    </w:p>
    <w:p w14:paraId="0D941A5F">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65C5DA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firstLine="640" w:firstLineChars="200"/>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《烈士褒扬条例》（中华人民共和国国务院令第791号）第三章第十五条　国家建立烈士褒扬金制度。烈士褒扬金标准为烈士牺牲时上一年度全国城镇居民人均可支配收入的30倍。战时，参战牺牲的烈士褒扬金标准可以适当提高。</w:t>
      </w:r>
    </w:p>
    <w:p w14:paraId="2753FB14">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7403A66A">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7D102DFF">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464E1FE2">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color w:val="auto"/>
          <w:kern w:val="2"/>
          <w:sz w:val="32"/>
          <w:szCs w:val="24"/>
          <w:lang w:val="en-US" w:eastAsia="zh-CN" w:bidi="ar-SA"/>
        </w:rPr>
        <w:t>烈士褒扬金由烈士证书持有人户籍所在地县级人民政府退役军人工作主管部门发给烈士的父母（抚养人）、配偶、子女；没有父母（抚养人）、配偶、子女的，发给烈士未满18周岁的兄弟姐妹和已满18周岁但无生活费来源且由烈士生前供养的兄弟姐妹。</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黑体" w:cs="Times New Roman"/>
          <w:sz w:val="32"/>
        </w:rPr>
        <w:t>四、</w:t>
      </w:r>
      <w:r>
        <w:rPr>
          <w:rFonts w:hint="default" w:ascii="Times New Roman" w:hAnsi="Times New Roman" w:eastAsia="黑体" w:cs="Times New Roman"/>
          <w:sz w:val="32"/>
          <w:lang w:val="en-US" w:eastAsia="zh-CN"/>
        </w:rPr>
        <w:t>申请</w:t>
      </w:r>
      <w:r>
        <w:rPr>
          <w:rFonts w:hint="default" w:ascii="Times New Roman" w:hAnsi="Times New Roman" w:eastAsia="黑体" w:cs="Times New Roman"/>
          <w:sz w:val="32"/>
        </w:rPr>
        <w:t>条件</w:t>
      </w:r>
    </w:p>
    <w:p w14:paraId="379B8445">
      <w:pPr>
        <w:keepNext w:val="0"/>
        <w:keepLines w:val="0"/>
        <w:pageBreakBefore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烈士证书持有人户籍所在地县级人民政府退役军人工作主管部门发给烈士的父母（抚养人）、配偶、子女；没有父母（抚养人）、配偶、子女的，发给烈士未满18周岁的兄弟姐妹和已满18周岁但无生活费来源且由烈士生前供养的兄弟姐妹</w:t>
      </w:r>
    </w:p>
    <w:p w14:paraId="362886E2">
      <w:pPr>
        <w:keepNext w:val="0"/>
        <w:keepLines w:val="0"/>
        <w:pageBreakBefore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五、申报材料</w:t>
      </w:r>
    </w:p>
    <w:p w14:paraId="1B600C9C">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1.烈士证明书</w:t>
      </w:r>
    </w:p>
    <w:p w14:paraId="3F05F50F">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2.烈士遗属身份证明材料</w:t>
      </w:r>
    </w:p>
    <w:p w14:paraId="3E634DB3">
      <w:pPr>
        <w:keepNext w:val="0"/>
        <w:keepLines w:val="0"/>
        <w:pageBreakBefore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六、服务流程</w:t>
      </w:r>
    </w:p>
    <w:p w14:paraId="39E386BC">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1.受理：县退役军人事务主管部门受理审核</w:t>
      </w:r>
    </w:p>
    <w:p w14:paraId="14706314">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2.审查：按照《褒扬条例》测算褒扬金。</w:t>
      </w:r>
    </w:p>
    <w:p w14:paraId="55793EFC">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3.审批：出具正式报告上报县人民政府审批。</w:t>
      </w:r>
    </w:p>
    <w:p w14:paraId="7077897E">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4.办结：县人民政府审批后，由财政部门按测算标准一次性拨付褒扬金，退役军人事务部门按程序一次性发放到位。</w:t>
      </w:r>
    </w:p>
    <w:p w14:paraId="095D3A96">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w:t>
      </w:r>
      <w:r>
        <w:rPr>
          <w:rFonts w:hint="default" w:ascii="Times New Roman" w:hAnsi="Times New Roman" w:eastAsia="黑体" w:cs="Times New Roman"/>
          <w:sz w:val="32"/>
          <w:lang w:val="en-US" w:eastAsia="zh-CN"/>
        </w:rPr>
        <w:t>办理</w:t>
      </w:r>
      <w:r>
        <w:rPr>
          <w:rFonts w:hint="default" w:ascii="Times New Roman" w:hAnsi="Times New Roman" w:eastAsia="黑体" w:cs="Times New Roman"/>
          <w:sz w:val="32"/>
        </w:rPr>
        <w:t>时限</w:t>
      </w:r>
    </w:p>
    <w:p w14:paraId="64C3E084">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11FBE8EF">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八</w:t>
      </w:r>
      <w:r>
        <w:rPr>
          <w:rFonts w:hint="default" w:ascii="Times New Roman" w:hAnsi="Times New Roman" w:eastAsia="黑体" w:cs="Times New Roman"/>
          <w:sz w:val="32"/>
        </w:rPr>
        <w:t>、收费依据及标准</w:t>
      </w:r>
    </w:p>
    <w:p w14:paraId="18EF9509">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062815D0">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九</w:t>
      </w:r>
      <w:r>
        <w:rPr>
          <w:rFonts w:hint="default" w:ascii="Times New Roman" w:hAnsi="Times New Roman" w:eastAsia="黑体" w:cs="Times New Roman"/>
          <w:sz w:val="32"/>
        </w:rPr>
        <w:t>、咨询方式</w:t>
      </w:r>
    </w:p>
    <w:p w14:paraId="5DC7C30D">
      <w:pPr>
        <w:keepNext w:val="0"/>
        <w:keepLines w:val="0"/>
        <w:pageBreakBefore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2930821A">
      <w:pPr>
        <w:keepNext w:val="0"/>
        <w:keepLines w:val="0"/>
        <w:pageBreakBefore w:val="0"/>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rPr>
      </w:pPr>
    </w:p>
    <w:p w14:paraId="245DD19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CDAB6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3AC6357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1E3837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79C808B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985A6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3A5A4C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1BCCC77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748802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3610B3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001B4D3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bCs/>
          <w:sz w:val="44"/>
          <w:szCs w:val="44"/>
          <w:lang w:val="en-US" w:eastAsia="zh-CN"/>
        </w:rPr>
      </w:pPr>
    </w:p>
    <w:p w14:paraId="77C278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义务兵家庭和符合条件的重点</w:t>
      </w:r>
      <w:r>
        <w:rPr>
          <w:rFonts w:hint="eastAsia" w:ascii="方正小标宋简体" w:hAnsi="方正小标宋简体" w:eastAsia="方正小标宋简体" w:cs="方正小标宋简体"/>
          <w:b/>
          <w:bCs/>
          <w:sz w:val="44"/>
          <w:szCs w:val="44"/>
          <w:lang w:val="en-US" w:eastAsia="zh-CN"/>
        </w:rPr>
        <w:t xml:space="preserve">             </w:t>
      </w:r>
      <w:r>
        <w:rPr>
          <w:rFonts w:hint="default" w:ascii="方正小标宋简体" w:hAnsi="方正小标宋简体" w:eastAsia="方正小标宋简体" w:cs="方正小标宋简体"/>
          <w:b/>
          <w:bCs/>
          <w:sz w:val="44"/>
          <w:szCs w:val="44"/>
          <w:lang w:val="en-US" w:eastAsia="zh-CN"/>
        </w:rPr>
        <w:t>优抚对象优待金发放</w:t>
      </w:r>
    </w:p>
    <w:p w14:paraId="0D64D0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3D7B1AC8">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（主动服务类）</w:t>
      </w:r>
    </w:p>
    <w:p w14:paraId="27A81B38">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0276961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《军人抚恤优待条例》（中华人民共和国国务院、中华人民共和国中央军事委员会令第788号）第四十二条第一款　国家建立中央和地方财政分级负担的义务兵家庭优待金制度，义务兵服现役期间，其家庭由批准入伍地县级人民政府发给优待金，同时按照规定享受其他优待。</w:t>
      </w:r>
    </w:p>
    <w:p w14:paraId="741CC0EA">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5BB78E77">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53B9EB11">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7625E2EE">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现役军人家属和重点优抚对象。</w:t>
      </w:r>
    </w:p>
    <w:p w14:paraId="7EEAEA4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4659E19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w:t>
      </w:r>
      <w:r>
        <w:rPr>
          <w:rFonts w:hint="default" w:ascii="Times New Roman" w:hAnsi="Times New Roman" w:eastAsia="仿宋_GB2312" w:cs="Times New Roman"/>
          <w:sz w:val="32"/>
          <w:lang w:val="en-US" w:eastAsia="zh-CN"/>
        </w:rPr>
        <w:t>县武装部、</w:t>
      </w:r>
      <w:r>
        <w:rPr>
          <w:rFonts w:hint="default" w:ascii="Times New Roman" w:hAnsi="Times New Roman" w:eastAsia="仿宋_GB2312" w:cs="Times New Roman"/>
          <w:sz w:val="32"/>
        </w:rPr>
        <w:t>乡镇转报的材料</w:t>
      </w:r>
    </w:p>
    <w:p w14:paraId="608E1B37">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办结：对符合要求的，完成审核后，发放生活补贴。</w:t>
      </w:r>
    </w:p>
    <w:p w14:paraId="38F4F98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720A5ED0">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每年八一</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lang w:val="en-US" w:eastAsia="zh-CN"/>
        </w:rPr>
        <w:t>春节</w:t>
      </w:r>
      <w:r>
        <w:rPr>
          <w:rFonts w:hint="default" w:ascii="Times New Roman" w:hAnsi="Times New Roman" w:eastAsia="仿宋_GB2312" w:cs="Times New Roman"/>
          <w:sz w:val="32"/>
        </w:rPr>
        <w:t>之前发放补助。</w:t>
      </w:r>
    </w:p>
    <w:p w14:paraId="1C36A7DB">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12D45D2A">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53344F32">
      <w:pPr>
        <w:keepNext w:val="0"/>
        <w:keepLines w:val="0"/>
        <w:pageBreakBefore w:val="0"/>
        <w:widowControl w:val="0"/>
        <w:suppressAutoHyphens/>
        <w:kinsoku/>
        <w:wordWrap/>
        <w:overflowPunct/>
        <w:topLinePunct w:val="0"/>
        <w:autoSpaceDE/>
        <w:autoSpaceDN/>
        <w:bidi w:val="0"/>
        <w:adjustRightInd/>
        <w:snapToGrid/>
        <w:spacing w:line="540" w:lineRule="exact"/>
        <w:ind w:left="0" w:leftChars="0"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、咨询方式</w:t>
      </w:r>
    </w:p>
    <w:p w14:paraId="76D89BC2">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仿宋_GB2312"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方正黑体_GBK" w:cs="Times New Roman"/>
          <w:color w:val="000000"/>
          <w:kern w:val="0"/>
          <w:sz w:val="32"/>
          <w:szCs w:val="32"/>
          <w:lang w:val="en-US" w:eastAsia="zh-CN"/>
        </w:rPr>
        <w:t>0557-8026236</w:t>
      </w:r>
    </w:p>
    <w:p w14:paraId="2B3833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残疾军人（含伤残人民警察、伤残国家机关工作人员、伤残民兵民工）残疾抚恤金发放</w:t>
      </w:r>
    </w:p>
    <w:p w14:paraId="09B1F9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0A6B619A">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w:t>
      </w:r>
      <w:r>
        <w:rPr>
          <w:rFonts w:hint="default" w:ascii="方正楷体_GB2312" w:hAnsi="方正楷体_GB2312" w:eastAsia="方正楷体_GB2312" w:cs="方正楷体_GB2312"/>
          <w:sz w:val="32"/>
          <w:szCs w:val="32"/>
          <w:lang w:val="en-US" w:eastAsia="zh-CN"/>
        </w:rPr>
        <w:t>主动服务</w:t>
      </w:r>
      <w:r>
        <w:rPr>
          <w:rFonts w:hint="default" w:ascii="方正楷体_GB2312" w:hAnsi="方正楷体_GB2312" w:eastAsia="方正楷体_GB2312" w:cs="方正楷体_GB2312"/>
          <w:sz w:val="32"/>
          <w:szCs w:val="32"/>
          <w:lang w:val="zh-CN" w:eastAsia="zh-CN"/>
        </w:rPr>
        <w:t>类）</w:t>
      </w:r>
    </w:p>
    <w:p w14:paraId="670568C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7BC3CB8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val="en-US" w:eastAsia="zh-CN"/>
        </w:rPr>
        <w:t>《军人抚恤优待条例》（中华人民共和国国务院、中华人民共和国中央军事委员会令第788号）第二十七条第二款因战、因公致残，残疾等级被评定为一级至十级的，享受抚恤；因病致残，残疾等级被评定为一级至六级的，享受抚恤。评定残疾等级的，从批准当月起发给残疾抚恤金。第三十条　退出现役的残疾军人或者向政府移交的残疾军人，应当自军队办理退役手续或者移交手续后60日内，向户籍迁入地县级人民政府退役军人工作主管部门申请转入抚恤关系，按照残疾性质和等级享受残疾抚恤金。其退役或者向政府移交当年的残疾抚恤金由所在部队发给，迁入地县级人民政府退役军人工作主管部门从下一年起按照当地的标准发给。</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因工作需要继续服现役的残疾军人，经军队军级以上单位批准，由所在部队按照规定发给残疾抚恤金。</w:t>
      </w:r>
    </w:p>
    <w:p w14:paraId="2367FD5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502D970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4C911C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1D1B6E8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val="en-US" w:eastAsia="zh-CN"/>
        </w:rPr>
        <w:t>具备本县户籍、</w:t>
      </w:r>
      <w:r>
        <w:rPr>
          <w:rFonts w:hint="default" w:ascii="Times New Roman" w:hAnsi="Times New Roman" w:eastAsia="仿宋_GB2312" w:cs="Times New Roman"/>
          <w:sz w:val="32"/>
        </w:rPr>
        <w:t>已在全国优抚系统审批通过的残疾军人（含伤残人民警察、伤残国家机关工作人员、伤残民兵民工）。</w:t>
      </w:r>
    </w:p>
    <w:p w14:paraId="32B8991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47C9C74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受理：核实乡镇转报的材料</w:t>
      </w:r>
    </w:p>
    <w:p w14:paraId="23D268E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办结：对符合要求的，完成审核后，发放定期抚恤金。</w:t>
      </w:r>
    </w:p>
    <w:p w14:paraId="51522B8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79BEC17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30D999C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58D0554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330D7FD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3641F6C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274F0B3A">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61D12CA2">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2EB8990C">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48A8E2AE">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11880518">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599AEFE7">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498854EE">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664C818B">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12A5F553">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3A30560F">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333A1977">
      <w:pPr>
        <w:keepNext w:val="0"/>
        <w:keepLines w:val="0"/>
        <w:pageBreakBefore w:val="0"/>
        <w:kinsoku/>
        <w:wordWrap/>
        <w:overflowPunct/>
        <w:autoSpaceDE/>
        <w:autoSpaceDN/>
        <w:bidi w:val="0"/>
        <w:adjustRightInd/>
        <w:snapToGrid/>
        <w:spacing w:line="560" w:lineRule="exact"/>
        <w:textAlignment w:val="auto"/>
        <w:rPr>
          <w:rFonts w:hint="default" w:ascii="Times New Roman" w:hAnsi="Times New Roman" w:cs="Times New Roman"/>
        </w:rPr>
      </w:pPr>
    </w:p>
    <w:p w14:paraId="44E75C97">
      <w:pPr>
        <w:keepNext w:val="0"/>
        <w:keepLines w:val="0"/>
        <w:pageBreakBefore w:val="0"/>
        <w:kinsoku/>
        <w:wordWrap/>
        <w:overflowPunct/>
        <w:autoSpaceDE/>
        <w:autoSpaceDN/>
        <w:bidi w:val="0"/>
        <w:adjustRightInd/>
        <w:snapToGrid/>
        <w:spacing w:line="560" w:lineRule="exact"/>
        <w:textAlignment w:val="auto"/>
        <w:rPr>
          <w:rFonts w:hint="default" w:ascii="Times New Roman" w:hAnsi="Times New Roman" w:cs="Times New Roman"/>
        </w:rPr>
      </w:pPr>
    </w:p>
    <w:p w14:paraId="474E83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四级以上残疾军人、因患精神病被评定为</w:t>
      </w:r>
      <w:r>
        <w:rPr>
          <w:rFonts w:hint="eastAsia" w:ascii="方正小标宋简体" w:hAnsi="方正小标宋简体" w:eastAsia="方正小标宋简体" w:cs="方正小标宋简体"/>
          <w:b/>
          <w:bCs/>
          <w:sz w:val="44"/>
          <w:szCs w:val="44"/>
          <w:lang w:val="en-US" w:eastAsia="zh-CN"/>
        </w:rPr>
        <w:t xml:space="preserve">    </w:t>
      </w:r>
      <w:r>
        <w:rPr>
          <w:rFonts w:hint="default" w:ascii="方正小标宋简体" w:hAnsi="方正小标宋简体" w:eastAsia="方正小标宋简体" w:cs="方正小标宋简体"/>
          <w:b/>
          <w:bCs/>
          <w:sz w:val="44"/>
          <w:szCs w:val="44"/>
          <w:lang w:val="en-US" w:eastAsia="zh-CN"/>
        </w:rPr>
        <w:t>五级至六级残疾等级的初级士官</w:t>
      </w:r>
      <w:r>
        <w:rPr>
          <w:rFonts w:hint="eastAsia" w:ascii="方正小标宋简体" w:hAnsi="方正小标宋简体" w:eastAsia="方正小标宋简体" w:cs="方正小标宋简体"/>
          <w:b/>
          <w:bCs/>
          <w:sz w:val="44"/>
          <w:szCs w:val="44"/>
          <w:lang w:val="en-US" w:eastAsia="zh-CN"/>
        </w:rPr>
        <w:t xml:space="preserve">             </w:t>
      </w:r>
      <w:r>
        <w:rPr>
          <w:rFonts w:hint="default" w:ascii="方正小标宋简体" w:hAnsi="方正小标宋简体" w:eastAsia="方正小标宋简体" w:cs="方正小标宋简体"/>
          <w:b/>
          <w:bCs/>
          <w:sz w:val="44"/>
          <w:szCs w:val="44"/>
          <w:lang w:val="en-US" w:eastAsia="zh-CN"/>
        </w:rPr>
        <w:t>和义务兵护理费发放</w:t>
      </w:r>
    </w:p>
    <w:p w14:paraId="370077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05A221B5">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en-US" w:eastAsia="zh-CN"/>
        </w:rPr>
        <w:t>（主动</w:t>
      </w:r>
      <w:r>
        <w:rPr>
          <w:rFonts w:hint="eastAsia" w:ascii="方正楷体_GB2312" w:hAnsi="方正楷体_GB2312" w:eastAsia="方正楷体_GB2312" w:cs="方正楷体_GB2312"/>
          <w:sz w:val="32"/>
          <w:szCs w:val="32"/>
          <w:lang w:val="en-US" w:eastAsia="zh-CN"/>
        </w:rPr>
        <w:t>服务</w:t>
      </w:r>
      <w:r>
        <w:rPr>
          <w:rFonts w:hint="default" w:ascii="方正楷体_GB2312" w:hAnsi="方正楷体_GB2312" w:eastAsia="方正楷体_GB2312" w:cs="方正楷体_GB2312"/>
          <w:sz w:val="32"/>
          <w:szCs w:val="32"/>
          <w:lang w:val="en-US" w:eastAsia="zh-CN"/>
        </w:rPr>
        <w:t>类）</w:t>
      </w:r>
    </w:p>
    <w:p w14:paraId="5A381BAB">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00EA77C9">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军人抚恤优待条例》（中华人民共和国国务院、中华人民共和国中央军事委员会令第788号）第三十四条对退出现役时分散供养的一级至四级、退出现役后补办或者调整为一级至四级、服现役期间因患精神障碍评定为五级至六级的残疾军人发给护理费。</w:t>
      </w:r>
    </w:p>
    <w:p w14:paraId="2C33D289">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53844C3D">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0E7675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32DC801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退出现役分散安置的一级至四级残疾军人</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lang w:val="en-US" w:eastAsia="zh-CN"/>
        </w:rPr>
        <w:t>服现役期间因患精神障碍评定为五级至六级的残疾军人发给护理费</w:t>
      </w:r>
      <w:r>
        <w:rPr>
          <w:rFonts w:hint="default" w:ascii="Times New Roman" w:hAnsi="Times New Roman" w:eastAsia="仿宋_GB2312" w:cs="Times New Roman"/>
          <w:sz w:val="32"/>
        </w:rPr>
        <w:t>。</w:t>
      </w:r>
    </w:p>
    <w:p w14:paraId="382E32F0">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6FBF780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对符合要求的，完成审核后，发放护理费。</w:t>
      </w:r>
    </w:p>
    <w:p w14:paraId="1F05E99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0ACC4B16">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547B008D">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5128E4B8">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2D3FE35D">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513DC9ED">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4FDCCE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参战参试退役军人生活补助办理</w:t>
      </w:r>
    </w:p>
    <w:p w14:paraId="4E7167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1AB13E8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zh-CN" w:eastAsia="zh-CN"/>
        </w:rPr>
      </w:pPr>
      <w:r>
        <w:rPr>
          <w:rFonts w:hint="default" w:ascii="方正楷体_GB2312" w:hAnsi="方正楷体_GB2312" w:eastAsia="方正楷体_GB2312" w:cs="方正楷体_GB2312"/>
          <w:sz w:val="32"/>
          <w:szCs w:val="32"/>
          <w:lang w:val="zh-CN" w:eastAsia="zh-CN"/>
        </w:rPr>
        <w:t>（依申请类）</w:t>
      </w:r>
    </w:p>
    <w:p w14:paraId="6A27756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04B5C4B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《关于落实优抚对象和部分军队退役人员有关政策的实意见施意见》</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民发〔2007〕102号</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：核查认定工作按照属地原则组织实施，由参战、参试人员本人户籍村（居）委会、乡（镇、街道）和</w:t>
      </w:r>
      <w:r>
        <w:rPr>
          <w:rFonts w:hint="default" w:ascii="Times New Roman" w:hAnsi="Times New Roman" w:eastAsia="仿宋_GB2312" w:cs="Times New Roman"/>
          <w:sz w:val="32"/>
          <w:lang w:eastAsia="zh-CN"/>
        </w:rPr>
        <w:t>退役军人事务部门</w:t>
      </w:r>
      <w:r>
        <w:rPr>
          <w:rFonts w:hint="default" w:ascii="Times New Roman" w:hAnsi="Times New Roman" w:eastAsia="仿宋_GB2312" w:cs="Times New Roman"/>
          <w:sz w:val="32"/>
        </w:rPr>
        <w:t>统一组织调查、申报和审定。</w:t>
      </w:r>
    </w:p>
    <w:p w14:paraId="09B80CB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29AAFF4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8D9D40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0AFF206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1954年11月1日以来曾在军队服役并参加过作战或参加过核试验的退役人员，农村户口、城镇无工作人员或下岗与单位解除劳动</w:t>
      </w:r>
      <w:r>
        <w:rPr>
          <w:rFonts w:hint="default" w:ascii="Times New Roman" w:hAnsi="Times New Roman" w:eastAsia="仿宋_GB2312" w:cs="Times New Roman"/>
          <w:sz w:val="32"/>
          <w:lang w:eastAsia="zh-CN"/>
        </w:rPr>
        <w:t>合同</w:t>
      </w:r>
      <w:r>
        <w:rPr>
          <w:rFonts w:hint="default" w:ascii="Times New Roman" w:hAnsi="Times New Roman" w:eastAsia="仿宋_GB2312" w:cs="Times New Roman"/>
          <w:sz w:val="32"/>
        </w:rPr>
        <w:t>的可以申请享受参战参试退役人员补助。</w:t>
      </w:r>
    </w:p>
    <w:p w14:paraId="11A7491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四、</w:t>
      </w:r>
      <w:r>
        <w:rPr>
          <w:rFonts w:hint="default" w:ascii="Times New Roman" w:hAnsi="Times New Roman" w:eastAsia="黑体" w:cs="Times New Roman"/>
          <w:sz w:val="32"/>
          <w:lang w:val="en-US" w:eastAsia="zh-CN"/>
        </w:rPr>
        <w:t>申请</w:t>
      </w:r>
      <w:r>
        <w:rPr>
          <w:rFonts w:hint="default" w:ascii="Times New Roman" w:hAnsi="Times New Roman" w:eastAsia="黑体" w:cs="Times New Roman"/>
          <w:sz w:val="32"/>
        </w:rPr>
        <w:t>条件</w:t>
      </w:r>
    </w:p>
    <w:p w14:paraId="0B21DC9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1954年11月1日以来曾在军队服役并参加过作战或参加过核试验的退役人员，农村户口、城镇无工作人员或下岗与单位解除劳动</w:t>
      </w:r>
      <w:r>
        <w:rPr>
          <w:rFonts w:hint="default" w:ascii="Times New Roman" w:hAnsi="Times New Roman" w:eastAsia="仿宋_GB2312" w:cs="Times New Roman"/>
          <w:sz w:val="32"/>
          <w:lang w:eastAsia="zh-CN"/>
        </w:rPr>
        <w:t>合同</w:t>
      </w:r>
      <w:r>
        <w:rPr>
          <w:rFonts w:hint="default" w:ascii="Times New Roman" w:hAnsi="Times New Roman" w:eastAsia="仿宋_GB2312" w:cs="Times New Roman"/>
          <w:sz w:val="32"/>
        </w:rPr>
        <w:t>的可以申请享受参战参试退役人员补助。</w:t>
      </w:r>
    </w:p>
    <w:p w14:paraId="2669072E">
      <w:pPr>
        <w:keepNext w:val="0"/>
        <w:keepLines w:val="0"/>
        <w:pageBreakBefore w:val="0"/>
        <w:numPr>
          <w:ilvl w:val="0"/>
          <w:numId w:val="5"/>
        </w:numPr>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申报材料</w:t>
      </w:r>
    </w:p>
    <w:p w14:paraId="0E6CFB1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1.个人申请</w:t>
      </w:r>
    </w:p>
    <w:p w14:paraId="4F312BE5">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2.身份证、户口本复印件</w:t>
      </w:r>
    </w:p>
    <w:p w14:paraId="74EDA09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3.参战参试相关证明材料</w:t>
      </w:r>
    </w:p>
    <w:p w14:paraId="14AC445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、服务流程</w:t>
      </w:r>
    </w:p>
    <w:p w14:paraId="1ABF517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highlight w:val="yellow"/>
        </w:rPr>
      </w:pPr>
      <w:r>
        <w:rPr>
          <w:rFonts w:hint="default" w:ascii="Times New Roman" w:hAnsi="Times New Roman" w:eastAsia="仿宋_GB2312" w:cs="Times New Roman"/>
          <w:sz w:val="32"/>
          <w:lang w:val="en-US" w:eastAsia="zh-CN"/>
        </w:rPr>
        <w:t>1.申请</w:t>
      </w:r>
      <w:r>
        <w:rPr>
          <w:rFonts w:hint="default" w:ascii="Times New Roman" w:hAnsi="Times New Roman" w:eastAsia="仿宋_GB2312" w:cs="Times New Roman"/>
          <w:sz w:val="32"/>
        </w:rPr>
        <w:t>：本人携带材</w:t>
      </w:r>
      <w:r>
        <w:rPr>
          <w:rFonts w:hint="default" w:ascii="Times New Roman" w:hAnsi="Times New Roman" w:eastAsia="仿宋_GB2312" w:cs="Times New Roman"/>
          <w:sz w:val="32"/>
          <w:lang w:eastAsia="zh-CN"/>
        </w:rPr>
        <w:t>料向</w:t>
      </w:r>
      <w:r>
        <w:rPr>
          <w:rFonts w:hint="default" w:ascii="Times New Roman" w:hAnsi="Times New Roman" w:eastAsia="仿宋_GB2312" w:cs="Times New Roman"/>
          <w:sz w:val="32"/>
          <w:highlight w:val="none"/>
          <w:lang w:val="en-US" w:eastAsia="zh-CN"/>
        </w:rPr>
        <w:t>县级退役军人服务中心</w:t>
      </w:r>
      <w:r>
        <w:rPr>
          <w:rFonts w:hint="default" w:ascii="Times New Roman" w:hAnsi="Times New Roman" w:eastAsia="仿宋_GB2312" w:cs="Times New Roman"/>
          <w:sz w:val="32"/>
          <w:highlight w:val="none"/>
        </w:rPr>
        <w:t>提出申请</w:t>
      </w:r>
    </w:p>
    <w:p w14:paraId="7B64FDA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val="en-US" w:eastAsia="zh-CN"/>
        </w:rPr>
        <w:t>2.</w:t>
      </w:r>
      <w:r>
        <w:rPr>
          <w:rFonts w:hint="default" w:ascii="Times New Roman" w:hAnsi="Times New Roman" w:eastAsia="仿宋_GB2312" w:cs="Times New Roman"/>
          <w:sz w:val="32"/>
        </w:rPr>
        <w:t>受理：</w:t>
      </w:r>
      <w:r>
        <w:rPr>
          <w:rFonts w:hint="default" w:ascii="Times New Roman" w:hAnsi="Times New Roman" w:eastAsia="仿宋_GB2312" w:cs="Times New Roman"/>
          <w:sz w:val="32"/>
          <w:lang w:val="en-US" w:eastAsia="zh-CN"/>
        </w:rPr>
        <w:t>县退役军人服务中心负责审核材料并</w:t>
      </w:r>
      <w:r>
        <w:rPr>
          <w:rFonts w:hint="default" w:ascii="Times New Roman" w:hAnsi="Times New Roman" w:eastAsia="仿宋_GB2312" w:cs="Times New Roman"/>
          <w:sz w:val="32"/>
        </w:rPr>
        <w:t>将申请人材料上报</w:t>
      </w: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6286FEF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w:t>
      </w:r>
      <w:r>
        <w:rPr>
          <w:rFonts w:hint="default" w:ascii="Times New Roman" w:hAnsi="Times New Roman" w:eastAsia="仿宋_GB2312" w:cs="Times New Roman"/>
          <w:sz w:val="32"/>
        </w:rPr>
        <w:t>审核：</w:t>
      </w: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审核材料，认为材料齐全，符合法定形式的，报</w:t>
      </w:r>
      <w:r>
        <w:rPr>
          <w:rFonts w:hint="default" w:ascii="Times New Roman" w:hAnsi="Times New Roman" w:eastAsia="仿宋_GB2312" w:cs="Times New Roman"/>
          <w:sz w:val="32"/>
          <w:lang w:val="en-US" w:eastAsia="zh-CN"/>
        </w:rPr>
        <w:t>宿州市退役军人事务局优抚科</w:t>
      </w:r>
    </w:p>
    <w:p w14:paraId="1A13FE4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4.审批：市退役军人事务局完成审批</w:t>
      </w:r>
    </w:p>
    <w:p w14:paraId="63364ED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5.办结：审批通过后自当月享受生活补助</w:t>
      </w:r>
    </w:p>
    <w:p w14:paraId="3C02FAD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、服务时限</w:t>
      </w:r>
    </w:p>
    <w:p w14:paraId="76B5F838">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5D84596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八</w:t>
      </w:r>
      <w:r>
        <w:rPr>
          <w:rFonts w:hint="default" w:ascii="Times New Roman" w:hAnsi="Times New Roman" w:eastAsia="黑体" w:cs="Times New Roman"/>
          <w:sz w:val="32"/>
        </w:rPr>
        <w:t>、收费依据及标准</w:t>
      </w:r>
    </w:p>
    <w:p w14:paraId="1BDC7AC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0C0239D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九</w:t>
      </w:r>
      <w:r>
        <w:rPr>
          <w:rFonts w:hint="default" w:ascii="Times New Roman" w:hAnsi="Times New Roman" w:eastAsia="黑体" w:cs="Times New Roman"/>
          <w:sz w:val="32"/>
        </w:rPr>
        <w:t>、咨询方式</w:t>
      </w:r>
    </w:p>
    <w:p w14:paraId="70054D8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6BD227C6">
      <w:pPr>
        <w:keepNext w:val="0"/>
        <w:keepLines w:val="0"/>
        <w:pageBreakBefore w:val="0"/>
        <w:kinsoku/>
        <w:wordWrap/>
        <w:overflowPunct/>
        <w:autoSpaceDE/>
        <w:autoSpaceDN/>
        <w:bidi w:val="0"/>
        <w:adjustRightInd/>
        <w:snapToGrid/>
        <w:spacing w:line="560" w:lineRule="exact"/>
        <w:ind w:left="0" w:leftChars="0" w:firstLine="420" w:firstLineChars="200"/>
        <w:textAlignment w:val="auto"/>
        <w:rPr>
          <w:rFonts w:hint="default" w:ascii="Times New Roman" w:hAnsi="Times New Roman" w:cs="Times New Roman"/>
        </w:rPr>
      </w:pPr>
    </w:p>
    <w:p w14:paraId="31D91CE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6E0BD2EF">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FEE41D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26A90D43">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7906B1C1">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586FCD67">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22067CE4">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52AD7B7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方正公文小标宋" w:hAnsi="方正公文小标宋" w:eastAsia="方正公文小标宋" w:cs="方正公文小标宋"/>
          <w:sz w:val="44"/>
          <w:szCs w:val="44"/>
          <w:lang w:val="zh-CN"/>
        </w:rPr>
      </w:pPr>
    </w:p>
    <w:p w14:paraId="4A908DC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退役报到服务</w:t>
      </w:r>
      <w:r>
        <w:rPr>
          <w:rFonts w:hint="eastAsia" w:ascii="方正公文小标宋" w:hAnsi="方正公文小标宋" w:eastAsia="方正公文小标宋" w:cs="方正公文小标宋"/>
          <w:sz w:val="44"/>
          <w:szCs w:val="44"/>
          <w:lang w:val="en-US" w:eastAsia="zh-CN"/>
        </w:rPr>
        <w:t xml:space="preserve">                              </w:t>
      </w:r>
      <w:r>
        <w:rPr>
          <w:rFonts w:hint="eastAsia" w:ascii="方正公文小标宋" w:hAnsi="方正公文小标宋" w:eastAsia="方正公文小标宋" w:cs="方正公文小标宋"/>
          <w:sz w:val="44"/>
          <w:szCs w:val="44"/>
          <w:lang w:val="zh-CN"/>
        </w:rPr>
        <w:t>办事指南</w:t>
      </w:r>
    </w:p>
    <w:p w14:paraId="12CEB7E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zh-CN" w:eastAsia="zh-CN"/>
        </w:rPr>
      </w:pPr>
      <w:r>
        <w:rPr>
          <w:rFonts w:hint="eastAsia" w:ascii="方正楷体_GB2312" w:hAnsi="方正楷体_GB2312" w:eastAsia="方正楷体_GB2312" w:cs="方正楷体_GB2312"/>
          <w:sz w:val="32"/>
          <w:szCs w:val="32"/>
          <w:lang w:val="zh-CN" w:eastAsia="zh-CN"/>
        </w:rPr>
        <w:t>（依申请类）</w:t>
      </w:r>
    </w:p>
    <w:p w14:paraId="779C393B">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一、办理依据</w:t>
      </w:r>
    </w:p>
    <w:p w14:paraId="54B2681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1.《中华人民共和国退役军人保障法》（2020年11月11日第十三届全国人民代表大会常务委员会第二十三次会议通过）第十三条 </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退役军人原所在部队应当将退役军人移交安置地人民政府退役军人工作主管部门，安置地人民政府退役军人工作主管部门负责接收退役军人。退役军人的安置地，按照国家有关规定确定。</w:t>
      </w:r>
    </w:p>
    <w:p w14:paraId="1AB3FA46">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第十四条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退役军人应当在规定时间内，持军队出具的退役证明到安置地人民政府退役军人工作主管部门报到。</w:t>
      </w:r>
    </w:p>
    <w:p w14:paraId="698A6B16">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第十五条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安置地人民政府退役军人工作主管部门在接收退役军人时，向退役军人发放退役军人优待证。</w:t>
      </w:r>
    </w:p>
    <w:p w14:paraId="61FE8BDA">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第十六条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军人所在部队在军人退役时，应当及时将其人事档案移交安置地人民政府退役军人工作主管部门。安置地人民政府退役军人工作主管部门应当按照国家人事档案管理有关规定，接收、保管并向有关单位移交退役军人人事档案。</w:t>
      </w:r>
    </w:p>
    <w:p w14:paraId="72018381">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第十七条：安置地人民政府公安机关应当按照国家有关规定，及时为退役军人办理户口登记，同级退役军人工作主管部门应当予以协助。</w:t>
      </w:r>
    </w:p>
    <w:p w14:paraId="2D35D39D">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第十八条：退役军人原所在部队应当按照有关法律法规规定，及时将退役军人及随军未就业配偶的养老、医疗等社会保险关系和相应资金，转入安置地社会保险经办机构。安置地人民政府退役军人工作主管部门应当与社会保险经办机构、军队有关部门密切配合，依法做好有关社会保险关系和相应资金转移接续工作。</w:t>
      </w:r>
    </w:p>
    <w:p w14:paraId="7403BB38">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2.《中华人民共和国兵役法》（2021年8月20日第十三届全国人民代表大会常务委员会第三十次会议修订）第二十二条：士兵退出现役时，符合预备役条件的，由部队确定服士兵预备役</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经过考核，适合担任军官职务的，服军官预备役。</w:t>
      </w:r>
    </w:p>
    <w:p w14:paraId="6C6C908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退出现役的士兵，由部队确定服预备役的，自退出现役之日起四十日内，到安置地的县、自治县、市、市辖区的兵役机关办理预备役登记。</w:t>
      </w:r>
    </w:p>
    <w:p w14:paraId="62E23A49">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3.《退役军人安置条例》（中华人民共和国国务院、中华人民共和国中央军事委员会令第787号）第五十三条　退役军人报到后，退役军人工作主管部门应当及时为需要办理户口登记的退役军人开具户口登记介绍信，公安机关据此办理户口登记。</w:t>
      </w:r>
    </w:p>
    <w:p w14:paraId="01DA4E48">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退役军人工作主管部门应当督促退役军人及时办理兵役登记信息变更。</w:t>
      </w:r>
    </w:p>
    <w:p w14:paraId="29C0AABF">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实行组织移交的复员军官，由军队旅级以上单位政治工作部门会同安置地人民政府退役军人工作主管部门和公安机关办理</w:t>
      </w:r>
      <w:r>
        <w:rPr>
          <w:rFonts w:hint="eastAsia" w:ascii="Times New Roman" w:hAnsi="Times New Roman" w:eastAsia="仿宋_GB2312" w:cs="Times New Roman"/>
          <w:sz w:val="32"/>
          <w:szCs w:val="32"/>
          <w:lang w:eastAsia="zh-CN"/>
        </w:rPr>
        <w:t>。</w:t>
      </w:r>
    </w:p>
    <w:p w14:paraId="6B67F2F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4D41C0D0">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砀山县退役军人事务局安置股</w:t>
      </w:r>
      <w:r>
        <w:rPr>
          <w:rFonts w:hint="default" w:ascii="Times New Roman" w:hAnsi="Times New Roman" w:eastAsia="仿宋_GB2312" w:cs="Times New Roman"/>
          <w:sz w:val="32"/>
          <w:szCs w:val="32"/>
        </w:rPr>
        <w:t>。</w:t>
      </w:r>
    </w:p>
    <w:p w14:paraId="0CD8D53B">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19C41989">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eastAsia="zh-CN"/>
        </w:rPr>
        <w:t>国家采取逐月领取退役金、自主就业、安排工作、退休、转业、复员、供养等方式妥善安置的军官、军士和义务兵。</w:t>
      </w:r>
    </w:p>
    <w:p w14:paraId="4D2DB900">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四、申请条件</w:t>
      </w:r>
    </w:p>
    <w:p w14:paraId="3065048E">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当年度依法退出现役并安置地为砀山县的退役军人，提交的申请材料齐全或已按照要求提交全部补正材料，且人事档案已移交给退役军人事务部门。</w:t>
      </w:r>
    </w:p>
    <w:p w14:paraId="50AA5775">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五、申报材料</w:t>
      </w:r>
    </w:p>
    <w:p w14:paraId="37F7BE18">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行政介绍信原件、接收安置通知书原件、身份证复印件、退役证复印件。</w:t>
      </w:r>
    </w:p>
    <w:p w14:paraId="18D713CD">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六、服务流程</w:t>
      </w:r>
    </w:p>
    <w:p w14:paraId="2D9EC163">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1.申请</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由本人携带行政介绍信、退伍证、身份证到安置股提出申请</w:t>
      </w:r>
      <w:r>
        <w:rPr>
          <w:rFonts w:hint="default" w:ascii="Times New Roman" w:hAnsi="Times New Roman" w:eastAsia="仿宋_GB2312" w:cs="Times New Roman"/>
          <w:color w:val="auto"/>
          <w:sz w:val="32"/>
          <w:szCs w:val="32"/>
          <w:lang w:eastAsia="zh-CN"/>
        </w:rPr>
        <w:t>；</w:t>
      </w:r>
    </w:p>
    <w:p w14:paraId="0197E451">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2.受理</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审核申请材料，及时办理；</w:t>
      </w:r>
    </w:p>
    <w:p w14:paraId="58AE13FD">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.办结</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凭退役军人事务部门出具的入户介绍信办理落户等手续。</w:t>
      </w:r>
    </w:p>
    <w:p w14:paraId="237B3E5C">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七、办理时限</w:t>
      </w:r>
    </w:p>
    <w:p w14:paraId="33AB39BB">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收到材料后10个工作日</w:t>
      </w:r>
      <w:r>
        <w:rPr>
          <w:rFonts w:hint="default" w:ascii="Times New Roman" w:hAnsi="Times New Roman" w:eastAsia="仿宋_GB2312" w:cs="Times New Roman"/>
          <w:sz w:val="32"/>
          <w:szCs w:val="32"/>
        </w:rPr>
        <w:t>。</w:t>
      </w:r>
    </w:p>
    <w:p w14:paraId="3782E666">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八、收费依据及标准</w:t>
      </w:r>
    </w:p>
    <w:p w14:paraId="45B88D10">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14:paraId="5457F1F9">
      <w:pPr>
        <w:keepNext w:val="0"/>
        <w:keepLines w:val="0"/>
        <w:pageBreakBefore w:val="0"/>
        <w:widowControl w:val="0"/>
        <w:suppressAutoHyphens/>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九、咨询方式</w:t>
      </w:r>
    </w:p>
    <w:p w14:paraId="7CCD018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黑体_GBK" w:cs="Times New Roman"/>
          <w:color w:val="000000"/>
          <w:kern w:val="0"/>
          <w:sz w:val="32"/>
          <w:szCs w:val="32"/>
          <w:lang w:val="en-US" w:eastAsia="zh-CN"/>
        </w:rPr>
      </w:pPr>
      <w:r>
        <w:rPr>
          <w:rFonts w:hint="eastAsia" w:ascii="Times New Roman" w:hAnsi="Times New Roman" w:eastAsia="方正黑体_GBK" w:cs="Times New Roman"/>
          <w:color w:val="000000"/>
          <w:kern w:val="0"/>
          <w:sz w:val="32"/>
          <w:szCs w:val="32"/>
          <w:lang w:val="en-US" w:eastAsia="zh-CN"/>
        </w:rPr>
        <w:t>0557-8022098.</w:t>
      </w:r>
    </w:p>
    <w:p w14:paraId="14BB418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黑体_GBK" w:cs="Times New Roman"/>
          <w:color w:val="000000"/>
          <w:kern w:val="0"/>
          <w:sz w:val="32"/>
          <w:szCs w:val="32"/>
          <w:lang w:val="en-US" w:eastAsia="zh-CN"/>
        </w:rPr>
      </w:pPr>
    </w:p>
    <w:p w14:paraId="1186042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黑体_GBK" w:cs="Times New Roman"/>
          <w:color w:val="000000"/>
          <w:kern w:val="0"/>
          <w:sz w:val="32"/>
          <w:szCs w:val="32"/>
          <w:lang w:val="zh-CN" w:eastAsia="zh-CN"/>
        </w:rPr>
      </w:pPr>
    </w:p>
    <w:bookmarkEnd w:id="0"/>
    <w:p w14:paraId="0504A2F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bookmarkStart w:id="1" w:name="OLE_LINK1"/>
      <w:r>
        <w:rPr>
          <w:rFonts w:hint="eastAsia" w:ascii="方正公文小标宋" w:hAnsi="方正公文小标宋" w:eastAsia="方正公文小标宋" w:cs="方正公文小标宋"/>
          <w:sz w:val="44"/>
          <w:szCs w:val="44"/>
          <w:lang w:val="zh-CN"/>
        </w:rPr>
        <w:t>1至4级分散供养残疾</w:t>
      </w:r>
      <w:r>
        <w:rPr>
          <w:rFonts w:hint="eastAsia" w:ascii="方正公文小标宋" w:hAnsi="方正公文小标宋" w:eastAsia="方正公文小标宋" w:cs="方正公文小标宋"/>
          <w:sz w:val="44"/>
          <w:szCs w:val="44"/>
          <w:lang w:val="en-US" w:eastAsia="zh-CN"/>
        </w:rPr>
        <w:t>军人</w:t>
      </w:r>
      <w:r>
        <w:rPr>
          <w:rFonts w:hint="eastAsia" w:ascii="方正公文小标宋" w:hAnsi="方正公文小标宋" w:eastAsia="方正公文小标宋" w:cs="方正公文小标宋"/>
          <w:sz w:val="44"/>
          <w:szCs w:val="44"/>
          <w:lang w:val="zh-CN"/>
        </w:rPr>
        <w:t>购（建）房</w:t>
      </w:r>
    </w:p>
    <w:p w14:paraId="49F32D7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补助给付</w:t>
      </w:r>
    </w:p>
    <w:bookmarkEnd w:id="1"/>
    <w:p w14:paraId="32191B05">
      <w:pPr>
        <w:keepNext w:val="0"/>
        <w:keepLines w:val="0"/>
        <w:pageBreakBefore w:val="0"/>
        <w:widowControl/>
        <w:shd w:val="clear" w:color="auto" w:fill="FFFFFF"/>
        <w:suppressAutoHyphens/>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办事指南</w:t>
      </w:r>
    </w:p>
    <w:p w14:paraId="55F64C9D">
      <w:pPr>
        <w:keepNext w:val="0"/>
        <w:keepLines w:val="0"/>
        <w:pageBreakBefore w:val="0"/>
        <w:widowControl/>
        <w:shd w:val="clear" w:color="auto" w:fill="FFFFFF"/>
        <w:suppressAutoHyphens/>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default"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zh-CN" w:eastAsia="zh-CN"/>
        </w:rPr>
        <w:t>（主动服务类）</w:t>
      </w:r>
    </w:p>
    <w:p w14:paraId="2C245497">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一、办理依据</w:t>
      </w:r>
    </w:p>
    <w:p w14:paraId="6A4B8BC1">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《退役军人安置条例》（中华人民共和国国务院、中华人民共和国中央军事委员会令第787号）第七十八条 分散供养的退役军士和义务兵购（建）房所需经费的标准，按照安置地县（市、区、旗）经济适用住房平均价格和60平方米的建筑面积确定；没有经济适用住房的地区按照普通商品住房价格确定。所购（建）房屋产权归分散供养的退役军士和义务兵所有，依法办理不动产登记。</w:t>
      </w:r>
    </w:p>
    <w:p w14:paraId="1F3D7C50">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分散供养的退役军士和义务兵自行解决住房的，按照前款规定的标准将购（建）房费用发给本人。</w:t>
      </w:r>
    </w:p>
    <w:p w14:paraId="203D597E">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03783721">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砀山县退役军人事务局安置股</w:t>
      </w:r>
      <w:r>
        <w:rPr>
          <w:rFonts w:hint="default" w:ascii="Times New Roman" w:hAnsi="Times New Roman" w:eastAsia="仿宋_GB2312" w:cs="Times New Roman"/>
          <w:sz w:val="32"/>
          <w:szCs w:val="32"/>
        </w:rPr>
        <w:t>。</w:t>
      </w:r>
    </w:p>
    <w:p w14:paraId="43966990">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127C7430">
      <w:pPr>
        <w:keepNext w:val="0"/>
        <w:keepLines w:val="0"/>
        <w:pageBreakBefore w:val="0"/>
        <w:widowControl w:val="0"/>
        <w:suppressAutoHyphens/>
        <w:kinsoku/>
        <w:wordWrap/>
        <w:overflowPunct/>
        <w:topLinePunct w:val="0"/>
        <w:autoSpaceDE/>
        <w:autoSpaceDN/>
        <w:bidi w:val="0"/>
        <w:adjustRightInd/>
        <w:snapToGrid/>
        <w:spacing w:line="520" w:lineRule="exact"/>
        <w:ind w:left="638" w:leftChars="304" w:firstLine="0" w:firstLineChars="0"/>
        <w:textAlignment w:val="auto"/>
        <w:outlineLvl w:val="9"/>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省厅下达的</w:t>
      </w:r>
      <w:r>
        <w:rPr>
          <w:rFonts w:hint="default" w:ascii="Times New Roman" w:hAnsi="Times New Roman" w:eastAsia="仿宋_GB2312" w:cs="Times New Roman"/>
          <w:sz w:val="32"/>
          <w:szCs w:val="32"/>
          <w:lang w:eastAsia="zh-CN"/>
        </w:rPr>
        <w:t>分散</w:t>
      </w:r>
      <w:r>
        <w:rPr>
          <w:rFonts w:hint="eastAsia" w:ascii="Times New Roman" w:hAnsi="Times New Roman" w:eastAsia="仿宋_GB2312" w:cs="Times New Roman"/>
          <w:sz w:val="32"/>
          <w:szCs w:val="32"/>
          <w:lang w:val="en-US" w:eastAsia="zh-CN"/>
        </w:rPr>
        <w:t>供养</w:t>
      </w:r>
      <w:r>
        <w:rPr>
          <w:rFonts w:hint="default" w:ascii="Times New Roman" w:hAnsi="Times New Roman" w:eastAsia="仿宋_GB2312" w:cs="Times New Roman"/>
          <w:sz w:val="32"/>
          <w:szCs w:val="32"/>
          <w:lang w:eastAsia="zh-CN"/>
        </w:rPr>
        <w:t>的一级至四级残疾军人。</w:t>
      </w:r>
    </w:p>
    <w:p w14:paraId="576DC546">
      <w:pPr>
        <w:keepNext w:val="0"/>
        <w:keepLines w:val="0"/>
        <w:pageBreakBefore w:val="0"/>
        <w:widowControl w:val="0"/>
        <w:suppressAutoHyphens/>
        <w:kinsoku/>
        <w:wordWrap/>
        <w:overflowPunct/>
        <w:topLinePunct w:val="0"/>
        <w:autoSpaceDE/>
        <w:autoSpaceDN/>
        <w:bidi w:val="0"/>
        <w:adjustRightInd/>
        <w:snapToGrid/>
        <w:spacing w:line="520" w:lineRule="exact"/>
        <w:ind w:left="638" w:leftChars="304" w:firstLine="0" w:firstLineChars="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四、服务流程</w:t>
      </w:r>
    </w:p>
    <w:p w14:paraId="2AB51CD7">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1.</w:t>
      </w:r>
      <w:r>
        <w:rPr>
          <w:rFonts w:hint="eastAsia" w:ascii="Times New Roman" w:hAnsi="Times New Roman" w:eastAsia="仿宋_GB2312" w:cs="Times New Roman"/>
          <w:sz w:val="32"/>
          <w:szCs w:val="32"/>
          <w:lang w:val="en-US" w:eastAsia="zh-CN"/>
        </w:rPr>
        <w:t>县退役军人事务局、分散供养残疾军人、部队签订三方协议书，完成接收工作</w:t>
      </w:r>
      <w:r>
        <w:rPr>
          <w:rFonts w:hint="default" w:ascii="Times New Roman" w:hAnsi="Times New Roman" w:eastAsia="仿宋_GB2312" w:cs="Times New Roman"/>
          <w:sz w:val="32"/>
          <w:szCs w:val="32"/>
          <w:lang w:eastAsia="zh-CN"/>
        </w:rPr>
        <w:t>。</w:t>
      </w:r>
    </w:p>
    <w:p w14:paraId="0F7CD1F2">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w:t>
      </w:r>
      <w:r>
        <w:rPr>
          <w:rFonts w:hint="default" w:ascii="Times New Roman" w:hAnsi="Times New Roman" w:eastAsia="仿宋_GB2312" w:cs="Times New Roman"/>
          <w:sz w:val="32"/>
          <w:szCs w:val="32"/>
          <w:lang w:eastAsia="zh-CN"/>
        </w:rPr>
        <w:t>填写《</w:t>
      </w:r>
      <w:r>
        <w:rPr>
          <w:rFonts w:hint="eastAsia" w:ascii="Times New Roman" w:hAnsi="Times New Roman" w:eastAsia="仿宋_GB2312" w:cs="Times New Roman"/>
          <w:sz w:val="32"/>
          <w:szCs w:val="32"/>
          <w:lang w:val="en-US" w:eastAsia="zh-CN"/>
        </w:rPr>
        <w:t>信息采集表</w:t>
      </w:r>
      <w:r>
        <w:rPr>
          <w:rFonts w:hint="default" w:ascii="Times New Roman" w:hAnsi="Times New Roman" w:eastAsia="仿宋_GB2312" w:cs="Times New Roman"/>
          <w:sz w:val="32"/>
          <w:szCs w:val="32"/>
          <w:lang w:eastAsia="zh-CN"/>
        </w:rPr>
        <w:t>》，本人身份证复印件，退伍证件（退伍军人登记表）复印件，</w:t>
      </w:r>
      <w:r>
        <w:rPr>
          <w:rFonts w:hint="eastAsia" w:ascii="Times New Roman" w:hAnsi="Times New Roman" w:eastAsia="仿宋_GB2312" w:cs="Times New Roman"/>
          <w:sz w:val="32"/>
          <w:szCs w:val="32"/>
          <w:lang w:val="en-US" w:eastAsia="zh-CN"/>
        </w:rPr>
        <w:t>银行卡号</w:t>
      </w:r>
      <w:r>
        <w:rPr>
          <w:rFonts w:hint="default" w:ascii="Times New Roman" w:hAnsi="Times New Roman" w:eastAsia="仿宋_GB2312" w:cs="Times New Roman"/>
          <w:sz w:val="32"/>
          <w:szCs w:val="32"/>
          <w:lang w:eastAsia="zh-CN"/>
        </w:rPr>
        <w:t>（复印件）等。</w:t>
      </w:r>
    </w:p>
    <w:p w14:paraId="0D1E7AEB">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3.</w:t>
      </w:r>
      <w:r>
        <w:rPr>
          <w:rFonts w:hint="eastAsia" w:ascii="Times New Roman" w:hAnsi="Times New Roman" w:eastAsia="仿宋_GB2312" w:cs="Times New Roman"/>
          <w:sz w:val="32"/>
          <w:szCs w:val="32"/>
          <w:lang w:val="en-US" w:eastAsia="zh-CN"/>
        </w:rPr>
        <w:t>与房管局对接本年度埇桥区</w:t>
      </w:r>
      <w:r>
        <w:rPr>
          <w:rFonts w:hint="default" w:ascii="Times New Roman" w:hAnsi="Times New Roman" w:eastAsia="仿宋_GB2312" w:cs="Times New Roman"/>
          <w:sz w:val="32"/>
          <w:szCs w:val="32"/>
        </w:rPr>
        <w:t>普通商品住房价格确定</w:t>
      </w:r>
      <w:r>
        <w:rPr>
          <w:rFonts w:hint="eastAsia" w:ascii="Times New Roman" w:hAnsi="Times New Roman" w:eastAsia="仿宋_GB2312" w:cs="Times New Roman"/>
          <w:sz w:val="32"/>
          <w:szCs w:val="32"/>
          <w:lang w:val="en-US" w:eastAsia="zh-CN"/>
        </w:rPr>
        <w:t>补助发放标准后，予以拨付购（建）房补助金。</w:t>
      </w:r>
    </w:p>
    <w:p w14:paraId="1BD8D531">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、办理时限</w:t>
      </w:r>
    </w:p>
    <w:p w14:paraId="6BC76D8C">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highlight w:val="yellow"/>
          <w:lang w:val="en-US" w:eastAsia="zh-CN"/>
        </w:rPr>
      </w:pPr>
      <w:r>
        <w:rPr>
          <w:rFonts w:hint="eastAsia" w:ascii="Times New Roman" w:hAnsi="Times New Roman" w:eastAsia="仿宋_GB2312" w:cs="Times New Roman"/>
          <w:sz w:val="32"/>
          <w:szCs w:val="32"/>
          <w:lang w:val="en-US" w:eastAsia="zh-CN"/>
        </w:rPr>
        <w:t>房管局提供本年度砀山县</w:t>
      </w:r>
      <w:r>
        <w:rPr>
          <w:rFonts w:hint="default" w:ascii="Times New Roman" w:hAnsi="Times New Roman" w:eastAsia="仿宋_GB2312" w:cs="Times New Roman"/>
          <w:sz w:val="32"/>
          <w:szCs w:val="32"/>
        </w:rPr>
        <w:t>普通商品住房价格</w:t>
      </w:r>
      <w:r>
        <w:rPr>
          <w:rFonts w:hint="eastAsia" w:ascii="Times New Roman" w:hAnsi="Times New Roman" w:eastAsia="仿宋_GB2312" w:cs="Times New Roman"/>
          <w:sz w:val="32"/>
          <w:szCs w:val="32"/>
          <w:lang w:val="en-US" w:eastAsia="zh-CN"/>
        </w:rPr>
        <w:t>后，10个工作日完成拨付购（建）房补助金。</w:t>
      </w:r>
    </w:p>
    <w:p w14:paraId="3940FC28">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六</w:t>
      </w:r>
      <w:r>
        <w:rPr>
          <w:rFonts w:hint="default" w:ascii="Times New Roman" w:hAnsi="Times New Roman" w:eastAsia="黑体" w:cs="Times New Roman"/>
          <w:sz w:val="32"/>
          <w:szCs w:val="32"/>
        </w:rPr>
        <w:t>、收费依据及标准</w:t>
      </w:r>
    </w:p>
    <w:p w14:paraId="104E525D">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14:paraId="7D1C93D9">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、咨询方式</w:t>
      </w:r>
    </w:p>
    <w:p w14:paraId="3558BBA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r>
        <w:rPr>
          <w:rFonts w:hint="eastAsia" w:ascii="Times New Roman" w:hAnsi="Times New Roman" w:eastAsia="方正黑体_GBK" w:cs="Times New Roman"/>
          <w:color w:val="000000"/>
          <w:kern w:val="0"/>
          <w:sz w:val="32"/>
          <w:szCs w:val="32"/>
          <w:lang w:val="en-US" w:eastAsia="zh-CN"/>
        </w:rPr>
        <w:t>0557-8022098.</w:t>
      </w:r>
    </w:p>
    <w:p w14:paraId="2C269F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0BFD0A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78897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060FEB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3CB80D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83A7AC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20BDD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5FD730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CC9C7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0B0A41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5CE64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3A773B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382E02C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bCs/>
          <w:sz w:val="44"/>
          <w:szCs w:val="44"/>
          <w:lang w:val="en-US" w:eastAsia="zh-CN"/>
        </w:rPr>
      </w:pPr>
    </w:p>
    <w:p w14:paraId="6B64D13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bCs/>
          <w:sz w:val="44"/>
          <w:szCs w:val="44"/>
          <w:lang w:val="en-US" w:eastAsia="zh-CN"/>
        </w:rPr>
      </w:pPr>
    </w:p>
    <w:p w14:paraId="0F3ED5E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bCs/>
          <w:sz w:val="44"/>
          <w:szCs w:val="44"/>
          <w:lang w:val="en-US" w:eastAsia="zh-CN"/>
        </w:rPr>
      </w:pPr>
    </w:p>
    <w:p w14:paraId="19CE26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享受定期抚恤金的烈属、因公牺牲军人遗属、病故军人遗属丧葬补助费的给付</w:t>
      </w:r>
    </w:p>
    <w:p w14:paraId="5F3249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办事指南</w:t>
      </w:r>
    </w:p>
    <w:p w14:paraId="26283008">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zh-CN" w:eastAsia="zh-CN"/>
        </w:rPr>
        <w:t>（</w:t>
      </w:r>
      <w:r>
        <w:rPr>
          <w:rFonts w:hint="eastAsia" w:ascii="方正楷体_GB2312" w:hAnsi="方正楷体_GB2312" w:eastAsia="方正楷体_GB2312" w:cs="方正楷体_GB2312"/>
          <w:sz w:val="32"/>
          <w:szCs w:val="32"/>
          <w:lang w:val="en-US" w:eastAsia="zh-CN"/>
        </w:rPr>
        <w:t>主动服务类</w:t>
      </w:r>
      <w:r>
        <w:rPr>
          <w:rFonts w:hint="eastAsia" w:ascii="方正楷体_GB2312" w:hAnsi="方正楷体_GB2312" w:eastAsia="方正楷体_GB2312" w:cs="方正楷体_GB2312"/>
          <w:sz w:val="32"/>
          <w:szCs w:val="32"/>
          <w:lang w:val="zh-CN" w:eastAsia="zh-CN"/>
        </w:rPr>
        <w:t>）</w:t>
      </w:r>
    </w:p>
    <w:p w14:paraId="44E1C4D5">
      <w:pPr>
        <w:keepNext w:val="0"/>
        <w:keepLines w:val="0"/>
        <w:pageBreakBefore w:val="0"/>
        <w:kinsoku/>
        <w:wordWrap/>
        <w:overflowPunct/>
        <w:autoSpaceDE/>
        <w:autoSpaceDN/>
        <w:bidi w:val="0"/>
        <w:adjustRightInd/>
        <w:snapToGrid/>
        <w:spacing w:line="560" w:lineRule="exact"/>
        <w:jc w:val="center"/>
        <w:textAlignment w:val="auto"/>
        <w:rPr>
          <w:rFonts w:hint="default" w:ascii="Times New Roman" w:hAnsi="Times New Roman" w:cs="Times New Roman"/>
        </w:rPr>
      </w:pPr>
    </w:p>
    <w:p w14:paraId="508998D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7DF903F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军人抚恤优待条例》（中华人民共和国国务院、中华人民共和国中央军事委员会令第788号）第二十二条享受定期抚恤金的烈士遗属、因公牺牲军人遗属、病故军人遗属死亡的，继续发放6个月其原享受的定期抚恤金，作为丧葬补助。</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第六十二条第二款享受国家定期生活补助的参战退役军人去世后，继续发放6个月其原享受的定期生活补助，作为丧葬补助。</w:t>
      </w:r>
      <w:r>
        <w:rPr>
          <w:rFonts w:hint="default" w:ascii="Times New Roman" w:hAnsi="Times New Roman" w:eastAsia="仿宋_GB2312" w:cs="Times New Roman"/>
          <w:sz w:val="32"/>
          <w:lang w:val="en-US" w:eastAsia="zh-CN"/>
        </w:rPr>
        <w:br w:type="textWrapping"/>
      </w:r>
      <w:r>
        <w:rPr>
          <w:rFonts w:hint="default" w:ascii="Times New Roman" w:hAnsi="Times New Roman" w:eastAsia="仿宋_GB2312" w:cs="Times New Roman"/>
          <w:sz w:val="32"/>
          <w:lang w:val="en-US" w:eastAsia="zh-CN"/>
        </w:rPr>
        <w:t>2.《烈士褒扬条例》（中华人民共和国国务院令第791号）第二十三条第二款享受定期抚恤金、补助的烈士遗属死亡的，继续发放6个月其原享受的定期抚恤金、补助，作为丧葬补助费。</w:t>
      </w:r>
    </w:p>
    <w:p w14:paraId="72DAB26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19BD3C9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79C4F43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1294056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val="en-US" w:eastAsia="zh-CN"/>
        </w:rPr>
        <w:t>享受定期抚恤金的烈士遗属、因公牺牲军人遗属、病故军人遗属</w:t>
      </w:r>
    </w:p>
    <w:p w14:paraId="1144CE0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lang w:val="en-US" w:eastAsia="zh-CN"/>
        </w:rPr>
        <w:t>四</w:t>
      </w:r>
      <w:r>
        <w:rPr>
          <w:rFonts w:hint="default" w:ascii="Times New Roman" w:hAnsi="Times New Roman" w:eastAsia="黑体" w:cs="Times New Roman"/>
          <w:sz w:val="32"/>
        </w:rPr>
        <w:t>、服务流程</w:t>
      </w:r>
    </w:p>
    <w:p w14:paraId="06A0AFD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1.</w:t>
      </w:r>
      <w:r>
        <w:rPr>
          <w:rFonts w:hint="default" w:ascii="Times New Roman" w:hAnsi="Times New Roman" w:eastAsia="仿宋_GB2312" w:cs="Times New Roman"/>
          <w:sz w:val="32"/>
        </w:rPr>
        <w:t>受理：核实乡镇转报的材料</w:t>
      </w:r>
    </w:p>
    <w:p w14:paraId="035455D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lang w:eastAsia="zh-CN"/>
        </w:rPr>
        <w:t>2.</w:t>
      </w:r>
      <w:r>
        <w:rPr>
          <w:rFonts w:hint="default" w:ascii="Times New Roman" w:hAnsi="Times New Roman" w:eastAsia="仿宋_GB2312" w:cs="Times New Roman"/>
          <w:sz w:val="32"/>
        </w:rPr>
        <w:t>办结：对符合要求的，完成审核后，</w:t>
      </w:r>
      <w:r>
        <w:rPr>
          <w:rFonts w:hint="default" w:ascii="Times New Roman" w:hAnsi="Times New Roman" w:eastAsia="仿宋_GB2312" w:cs="Times New Roman"/>
          <w:sz w:val="32"/>
          <w:lang w:val="en-US" w:eastAsia="zh-CN"/>
        </w:rPr>
        <w:t>发放6个月其原享受的定期抚恤金、补助，作为丧葬补助费</w:t>
      </w:r>
    </w:p>
    <w:p w14:paraId="3A7794AA">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五</w:t>
      </w:r>
      <w:r>
        <w:rPr>
          <w:rFonts w:hint="default" w:ascii="Times New Roman" w:hAnsi="Times New Roman" w:eastAsia="黑体" w:cs="Times New Roman"/>
          <w:sz w:val="32"/>
        </w:rPr>
        <w:t>、服务时限</w:t>
      </w:r>
    </w:p>
    <w:p w14:paraId="2E41481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6DBD89E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六</w:t>
      </w:r>
      <w:r>
        <w:rPr>
          <w:rFonts w:hint="default" w:ascii="Times New Roman" w:hAnsi="Times New Roman" w:eastAsia="黑体" w:cs="Times New Roman"/>
          <w:sz w:val="32"/>
        </w:rPr>
        <w:t>、收费依据及标准</w:t>
      </w:r>
    </w:p>
    <w:p w14:paraId="3F95778E">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0A282FA7">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、咨询方式</w:t>
      </w:r>
    </w:p>
    <w:p w14:paraId="224CB7F8">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6D149433">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公文小标宋" w:hAnsi="方正公文小标宋" w:eastAsia="方正公文小标宋" w:cs="方正公文小标宋"/>
          <w:b w:val="0"/>
          <w:bCs w:val="0"/>
          <w:sz w:val="44"/>
          <w:szCs w:val="44"/>
        </w:rPr>
      </w:pPr>
    </w:p>
    <w:p w14:paraId="652A148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0F59597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382DEAD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6A62194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6FF0AE6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52141E4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7F3484D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3FA25CF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5E0AEC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3579A8D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34AED47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6D64350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6E4B61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460D8CD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优抚对象医疗保障待遇给付</w:t>
      </w:r>
    </w:p>
    <w:p w14:paraId="18390E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5EA4E33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（依申请类）</w:t>
      </w:r>
    </w:p>
    <w:p w14:paraId="2EA4DE8E">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7621E4F9">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cs="Times New Roman"/>
        </w:rPr>
      </w:pPr>
      <w:r>
        <w:rPr>
          <w:rFonts w:hint="default" w:ascii="Times New Roman" w:hAnsi="Times New Roman" w:eastAsia="仿宋_GB2312" w:cs="Times New Roman"/>
          <w:sz w:val="32"/>
        </w:rPr>
        <w:t>《</w:t>
      </w:r>
      <w:r>
        <w:rPr>
          <w:rFonts w:hint="default" w:ascii="Times New Roman" w:hAnsi="Times New Roman" w:eastAsia="仿宋_GB2312" w:cs="Times New Roman"/>
          <w:b w:val="0"/>
          <w:kern w:val="2"/>
          <w:sz w:val="32"/>
          <w:lang w:val="en-US" w:eastAsia="zh-CN" w:bidi="ar-SA"/>
        </w:rPr>
        <w:t>安徽省重点优抚对象享受普惠加优待规定</w:t>
      </w:r>
      <w:r>
        <w:rPr>
          <w:rFonts w:hint="default" w:ascii="Times New Roman" w:hAnsi="Times New Roman" w:eastAsia="仿宋_GB2312" w:cs="Times New Roman"/>
          <w:sz w:val="32"/>
        </w:rPr>
        <w:t>》</w:t>
      </w:r>
      <w:r>
        <w:rPr>
          <w:rFonts w:hint="default" w:ascii="Times New Roman" w:hAnsi="Times New Roman" w:eastAsia="仿宋_GB2312" w:cs="Times New Roman"/>
          <w:b w:val="0"/>
          <w:kern w:val="2"/>
          <w:sz w:val="32"/>
          <w:lang w:val="en-US" w:eastAsia="zh-CN" w:bidi="ar-SA"/>
        </w:rPr>
        <w:t>第三条重点优抚对象均可依照本规定享受普惠政策。</w:t>
      </w:r>
    </w:p>
    <w:p w14:paraId="1FA61D80">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3C4ABA3B">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125D0D28">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rPr>
        <w:t>服务对象</w:t>
      </w:r>
    </w:p>
    <w:p w14:paraId="5337B243">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在我县领取国家定期抚恤金或生活补助金的重点优抚对象</w:t>
      </w:r>
    </w:p>
    <w:p w14:paraId="2142ED87">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申请条件</w:t>
      </w:r>
    </w:p>
    <w:p w14:paraId="4FF9724F">
      <w:pPr>
        <w:keepNext w:val="0"/>
        <w:keepLines w:val="0"/>
        <w:pageBreakBefore w:val="0"/>
        <w:widowControl w:val="0"/>
        <w:numPr>
          <w:ilvl w:val="0"/>
          <w:numId w:val="0"/>
        </w:numPr>
        <w:suppressAutoHyphens/>
        <w:kinsoku/>
        <w:wordWrap/>
        <w:overflowPunct/>
        <w:topLinePunct w:val="0"/>
        <w:autoSpaceDE/>
        <w:autoSpaceDN/>
        <w:bidi w:val="0"/>
        <w:adjustRightInd/>
        <w:snapToGrid/>
        <w:spacing w:line="460" w:lineRule="exact"/>
        <w:ind w:left="0" w:leftChars="0" w:firstLine="640"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在我县领取国家定期抚恤金或生活补助金的重点优抚对象</w:t>
      </w:r>
    </w:p>
    <w:p w14:paraId="41E11DEB">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申报材料</w:t>
      </w:r>
    </w:p>
    <w:p w14:paraId="6CBCF8D3">
      <w:pPr>
        <w:keepNext w:val="0"/>
        <w:keepLines w:val="0"/>
        <w:pageBreakBefore w:val="0"/>
        <w:widowControl w:val="0"/>
        <w:numPr>
          <w:ilvl w:val="0"/>
          <w:numId w:val="0"/>
        </w:numPr>
        <w:suppressAutoHyphens/>
        <w:kinsoku/>
        <w:wordWrap/>
        <w:overflowPunct/>
        <w:topLinePunct w:val="0"/>
        <w:autoSpaceDE/>
        <w:autoSpaceDN/>
        <w:bidi w:val="0"/>
        <w:adjustRightInd/>
        <w:snapToGrid/>
        <w:spacing w:line="460" w:lineRule="exact"/>
        <w:ind w:leftChars="0" w:firstLine="640" w:firstLineChars="200"/>
        <w:jc w:val="both"/>
        <w:textAlignment w:val="auto"/>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z w:val="32"/>
          <w:lang w:val="en-US" w:eastAsia="zh-CN"/>
        </w:rPr>
        <w:t>1.</w:t>
      </w:r>
      <w:r>
        <w:rPr>
          <w:rFonts w:hint="default" w:ascii="Times New Roman" w:hAnsi="Times New Roman" w:eastAsia="仿宋_GB2312" w:cs="Times New Roman"/>
          <w:sz w:val="32"/>
          <w:lang w:val="en-US" w:eastAsia="zh-CN"/>
        </w:rPr>
        <w:t>身份证原件及复印件</w:t>
      </w:r>
    </w:p>
    <w:p w14:paraId="2A7B3C0F">
      <w:pPr>
        <w:keepNext w:val="0"/>
        <w:keepLines w:val="0"/>
        <w:pageBreakBefore w:val="0"/>
        <w:widowControl w:val="0"/>
        <w:numPr>
          <w:ilvl w:val="0"/>
          <w:numId w:val="0"/>
        </w:numPr>
        <w:suppressAutoHyphens/>
        <w:kinsoku/>
        <w:wordWrap/>
        <w:overflowPunct/>
        <w:topLinePunct w:val="0"/>
        <w:autoSpaceDE/>
        <w:autoSpaceDN/>
        <w:bidi w:val="0"/>
        <w:adjustRightInd/>
        <w:snapToGrid/>
        <w:spacing w:line="460" w:lineRule="exact"/>
        <w:ind w:leftChars="0" w:firstLine="640" w:firstLineChars="200"/>
        <w:jc w:val="both"/>
        <w:textAlignment w:val="auto"/>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z w:val="32"/>
          <w:lang w:val="en-US" w:eastAsia="zh-CN"/>
        </w:rPr>
        <w:t>2.</w:t>
      </w:r>
      <w:r>
        <w:rPr>
          <w:rFonts w:hint="default" w:ascii="Times New Roman" w:hAnsi="Times New Roman" w:eastAsia="仿宋_GB2312" w:cs="Times New Roman"/>
          <w:sz w:val="32"/>
          <w:lang w:val="en-US" w:eastAsia="zh-CN"/>
        </w:rPr>
        <w:t>医保结算单</w:t>
      </w:r>
    </w:p>
    <w:p w14:paraId="3710AFA1">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服务流程</w:t>
      </w:r>
    </w:p>
    <w:p w14:paraId="2C2B464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640" w:firstLineChars="200"/>
        <w:textAlignment w:val="auto"/>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z w:val="32"/>
          <w:lang w:val="en-US" w:eastAsia="zh-CN"/>
        </w:rPr>
        <w:t>1.</w:t>
      </w:r>
      <w:r>
        <w:rPr>
          <w:rFonts w:hint="default" w:ascii="Times New Roman" w:hAnsi="Times New Roman" w:eastAsia="仿宋_GB2312" w:cs="Times New Roman"/>
          <w:sz w:val="32"/>
          <w:lang w:val="en-US" w:eastAsia="zh-CN"/>
        </w:rPr>
        <w:t>申请：申请人至砀山县定点医院申请</w:t>
      </w:r>
    </w:p>
    <w:p w14:paraId="475085E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640" w:firstLineChars="200"/>
        <w:textAlignment w:val="auto"/>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z w:val="32"/>
          <w:lang w:val="en-US" w:eastAsia="zh-CN"/>
        </w:rPr>
        <w:t>2.</w:t>
      </w:r>
      <w:r>
        <w:rPr>
          <w:rFonts w:hint="default" w:ascii="Times New Roman" w:hAnsi="Times New Roman" w:eastAsia="仿宋_GB2312" w:cs="Times New Roman"/>
          <w:sz w:val="32"/>
          <w:lang w:val="en-US" w:eastAsia="zh-CN"/>
        </w:rPr>
        <w:t>受理：定点医院医保结算窗口受理</w:t>
      </w:r>
    </w:p>
    <w:p w14:paraId="7CD545D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640" w:firstLineChars="200"/>
        <w:textAlignment w:val="auto"/>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z w:val="32"/>
          <w:lang w:val="en-US" w:eastAsia="zh-CN"/>
        </w:rPr>
        <w:t>3.</w:t>
      </w:r>
      <w:r>
        <w:rPr>
          <w:rFonts w:hint="default" w:ascii="Times New Roman" w:hAnsi="Times New Roman" w:eastAsia="仿宋_GB2312" w:cs="Times New Roman"/>
          <w:sz w:val="32"/>
          <w:lang w:val="en-US" w:eastAsia="zh-CN"/>
        </w:rPr>
        <w:t>审查：定点医院医保结算窗口审查</w:t>
      </w:r>
    </w:p>
    <w:p w14:paraId="19B7B75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640" w:firstLineChars="200"/>
        <w:textAlignment w:val="auto"/>
        <w:rPr>
          <w:rFonts w:hint="default" w:ascii="Times New Roman" w:hAnsi="Times New Roman" w:cs="Times New Roman"/>
        </w:rPr>
      </w:pPr>
      <w:r>
        <w:rPr>
          <w:rFonts w:hint="eastAsia" w:ascii="Times New Roman" w:hAnsi="Times New Roman" w:eastAsia="仿宋_GB2312" w:cs="Times New Roman"/>
          <w:sz w:val="32"/>
          <w:lang w:val="en-US" w:eastAsia="zh-CN"/>
        </w:rPr>
        <w:t>4.</w:t>
      </w:r>
      <w:r>
        <w:rPr>
          <w:rFonts w:hint="default" w:ascii="Times New Roman" w:hAnsi="Times New Roman" w:eastAsia="仿宋_GB2312" w:cs="Times New Roman"/>
          <w:sz w:val="32"/>
          <w:lang w:val="en-US" w:eastAsia="zh-CN"/>
        </w:rPr>
        <w:t>办结：定点医院医保结算窗口二次报销</w:t>
      </w:r>
    </w:p>
    <w:p w14:paraId="2A39806F">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w:t>
      </w:r>
      <w:r>
        <w:rPr>
          <w:rFonts w:hint="default" w:ascii="Times New Roman" w:hAnsi="Times New Roman" w:eastAsia="黑体" w:cs="Times New Roman"/>
          <w:sz w:val="32"/>
          <w:lang w:val="en-US" w:eastAsia="zh-CN"/>
        </w:rPr>
        <w:t>办理</w:t>
      </w:r>
      <w:r>
        <w:rPr>
          <w:rFonts w:hint="default" w:ascii="Times New Roman" w:hAnsi="Times New Roman" w:eastAsia="黑体" w:cs="Times New Roman"/>
          <w:sz w:val="32"/>
        </w:rPr>
        <w:t>时限</w:t>
      </w:r>
    </w:p>
    <w:p w14:paraId="4BCC309B">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542B457A">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八</w:t>
      </w:r>
      <w:r>
        <w:rPr>
          <w:rFonts w:hint="default" w:ascii="Times New Roman" w:hAnsi="Times New Roman" w:eastAsia="黑体" w:cs="Times New Roman"/>
          <w:sz w:val="32"/>
        </w:rPr>
        <w:t>、收费依据及标准</w:t>
      </w:r>
    </w:p>
    <w:p w14:paraId="1F58281C">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5F23EFE4">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九</w:t>
      </w:r>
      <w:r>
        <w:rPr>
          <w:rFonts w:hint="default" w:ascii="Times New Roman" w:hAnsi="Times New Roman" w:eastAsia="黑体" w:cs="Times New Roman"/>
          <w:sz w:val="32"/>
        </w:rPr>
        <w:t>、咨询方式</w:t>
      </w:r>
    </w:p>
    <w:p w14:paraId="71230930">
      <w:pPr>
        <w:keepNext w:val="0"/>
        <w:keepLines w:val="0"/>
        <w:pageBreakBefore w:val="0"/>
        <w:widowControl w:val="0"/>
        <w:kinsoku/>
        <w:wordWrap/>
        <w:overflowPunct/>
        <w:topLinePunct w:val="0"/>
        <w:autoSpaceDE/>
        <w:autoSpaceDN/>
        <w:bidi w:val="0"/>
        <w:adjustRightInd/>
        <w:snapToGrid/>
        <w:spacing w:line="460" w:lineRule="exact"/>
        <w:ind w:left="0" w:leftChars="0" w:firstLine="640" w:firstLineChars="200"/>
        <w:textAlignment w:val="auto"/>
        <w:rPr>
          <w:rFonts w:hint="default" w:ascii="Times New Roman" w:hAnsi="Times New Roman" w:cs="Times New Roma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41FF4A25">
      <w:pPr>
        <w:keepNext w:val="0"/>
        <w:keepLines w:val="0"/>
        <w:pageBreakBefore w:val="0"/>
        <w:widowControl/>
        <w:shd w:val="clear" w:color="auto" w:fill="FFFFFF"/>
        <w:suppressAutoHyphens/>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中国人民武装警察部队、军队离休退休干部和退休士官的抚恤优待的给付</w:t>
      </w:r>
    </w:p>
    <w:p w14:paraId="4EE3F63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zh-CN" w:eastAsia="zh-CN"/>
        </w:rPr>
        <w:t>（主动服务类）</w:t>
      </w:r>
    </w:p>
    <w:p w14:paraId="41C61FAD">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一、办理依据</w:t>
      </w:r>
    </w:p>
    <w:p w14:paraId="05012508">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民政部关于印发＜军队离休退休干部服务管理机构工作指引＞的通知》（民发〔2015〕102号）：（八）按照有关政策规定，依据省级民政部门下达的年度军休干部接收安置计划和开具的《接收安置通知书》，办理军休干部接收手续。</w:t>
      </w:r>
    </w:p>
    <w:p w14:paraId="4C3D8F65">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军队离休退休干部服务管理办法》第十一条：服务管理机构应当做好以下服务保障工作：（一）举行新接收军休干部迎接仪式。（二）按时发放军休干部离退休费和津贴补贴，帮助符合条件的军休干部落实优抚待遇。（三）协调做好军休干部的医疗保障工作，落实体检制度，建立健康档案，开展医疗保健知识普及活动，引导军休干部科学保健、健康养生。（四）培育军休干部文化队伍，开展军休文化体育活动，引导和鼓励军休干部参与社会文化活动。（五）开展经常性走访慰问。</w:t>
      </w:r>
    </w:p>
    <w:p w14:paraId="608D9700">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3CCFBC1D">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砀山县退役军人事务局安置股</w:t>
      </w:r>
      <w:r>
        <w:rPr>
          <w:rFonts w:hint="default" w:ascii="Times New Roman" w:hAnsi="Times New Roman" w:eastAsia="仿宋_GB2312" w:cs="Times New Roman"/>
          <w:sz w:val="32"/>
          <w:szCs w:val="32"/>
        </w:rPr>
        <w:t>。</w:t>
      </w:r>
    </w:p>
    <w:p w14:paraId="0FCC655A">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510F302E">
      <w:pPr>
        <w:keepNext w:val="0"/>
        <w:keepLines w:val="0"/>
        <w:pageBreakBefore w:val="0"/>
        <w:widowControl w:val="0"/>
        <w:suppressAutoHyphens/>
        <w:kinsoku/>
        <w:wordWrap/>
        <w:overflowPunct/>
        <w:topLinePunct w:val="0"/>
        <w:autoSpaceDE/>
        <w:autoSpaceDN/>
        <w:bidi w:val="0"/>
        <w:adjustRightInd/>
        <w:snapToGrid/>
        <w:spacing w:line="520" w:lineRule="exact"/>
        <w:ind w:left="638" w:leftChars="304" w:firstLine="0" w:firstLineChars="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中国人民武装警察部队、军队离休退休干部和退休士官</w:t>
      </w:r>
    </w:p>
    <w:p w14:paraId="739EEA07">
      <w:pPr>
        <w:keepNext w:val="0"/>
        <w:keepLines w:val="0"/>
        <w:pageBreakBefore w:val="0"/>
        <w:widowControl w:val="0"/>
        <w:suppressAutoHyphens/>
        <w:kinsoku/>
        <w:wordWrap/>
        <w:overflowPunct/>
        <w:topLinePunct w:val="0"/>
        <w:autoSpaceDE/>
        <w:autoSpaceDN/>
        <w:bidi w:val="0"/>
        <w:adjustRightInd/>
        <w:snapToGrid/>
        <w:spacing w:line="520" w:lineRule="exact"/>
        <w:ind w:left="638" w:leftChars="304" w:firstLine="0" w:firstLineChars="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四、服务流程</w:t>
      </w:r>
    </w:p>
    <w:p w14:paraId="174C7EB6">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1.</w:t>
      </w:r>
      <w:r>
        <w:rPr>
          <w:rFonts w:hint="eastAsia" w:ascii="Times New Roman" w:hAnsi="Times New Roman" w:eastAsia="仿宋_GB2312" w:cs="Times New Roman"/>
          <w:sz w:val="32"/>
          <w:szCs w:val="32"/>
          <w:lang w:val="en-US" w:eastAsia="zh-CN"/>
        </w:rPr>
        <w:t>接收本年度部队移交的军休干部档案；</w:t>
      </w:r>
    </w:p>
    <w:p w14:paraId="13E1F03A">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2.核算军休干部工资待遇；</w:t>
      </w:r>
    </w:p>
    <w:p w14:paraId="1F4EE56B">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3.召开“三方”见面会签订交接协议；</w:t>
      </w:r>
    </w:p>
    <w:p w14:paraId="52C120CE">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4.将接收军休干部的信息录入信息管理系统；</w:t>
      </w:r>
    </w:p>
    <w:p w14:paraId="46587AED">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5.办理军休干部的组织关系、工资卡等；</w:t>
      </w:r>
    </w:p>
    <w:p w14:paraId="0FA0C4EF">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6.落实好军休干部政治待遇和生活待遇。</w:t>
      </w:r>
    </w:p>
    <w:p w14:paraId="788B87F7">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、办理时限</w:t>
      </w:r>
    </w:p>
    <w:p w14:paraId="59104686">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常态化推进</w:t>
      </w:r>
    </w:p>
    <w:p w14:paraId="48DD2C22">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六</w:t>
      </w:r>
      <w:r>
        <w:rPr>
          <w:rFonts w:hint="default" w:ascii="Times New Roman" w:hAnsi="Times New Roman" w:eastAsia="黑体" w:cs="Times New Roman"/>
          <w:sz w:val="32"/>
          <w:szCs w:val="32"/>
        </w:rPr>
        <w:t>、收费依据及标准</w:t>
      </w:r>
    </w:p>
    <w:p w14:paraId="11311977">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14:paraId="63A9FA5F">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、咨询方式</w:t>
      </w:r>
    </w:p>
    <w:p w14:paraId="35B3397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r>
        <w:rPr>
          <w:rFonts w:hint="eastAsia" w:ascii="Times New Roman" w:hAnsi="Times New Roman" w:eastAsia="方正黑体_GBK" w:cs="Times New Roman"/>
          <w:color w:val="000000"/>
          <w:kern w:val="0"/>
          <w:sz w:val="32"/>
          <w:szCs w:val="32"/>
          <w:lang w:val="en-US" w:eastAsia="zh-CN"/>
        </w:rPr>
        <w:t>0557-8022098.</w:t>
      </w:r>
    </w:p>
    <w:p w14:paraId="442D2B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53D487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4B6503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97B1F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29C24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759860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5B8B1D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243C0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0DE659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1DDFF3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4D825B5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67B6F8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716FF2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p>
    <w:p w14:paraId="21BC82E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bCs/>
          <w:sz w:val="44"/>
          <w:szCs w:val="44"/>
          <w:lang w:val="en-US" w:eastAsia="zh-CN"/>
        </w:rPr>
      </w:pPr>
    </w:p>
    <w:p w14:paraId="0655C0A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t>烈士遗属特别补助金发放</w:t>
      </w:r>
    </w:p>
    <w:p w14:paraId="59ACDF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方正小标宋简体" w:hAnsi="方正小标宋简体" w:eastAsia="方正小标宋简体" w:cs="方正小标宋简体"/>
          <w:b/>
          <w:bCs/>
          <w:sz w:val="44"/>
          <w:szCs w:val="44"/>
        </w:rPr>
        <w:t>办事指南</w:t>
      </w:r>
    </w:p>
    <w:p w14:paraId="5621A3F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方正楷体_GB2312" w:hAnsi="方正楷体_GB2312" w:eastAsia="方正楷体_GB2312" w:cs="方正楷体_GB2312"/>
          <w:sz w:val="32"/>
          <w:szCs w:val="32"/>
          <w:lang w:val="en-US" w:eastAsia="zh-CN"/>
        </w:rPr>
      </w:pPr>
      <w:r>
        <w:rPr>
          <w:rFonts w:hint="default" w:ascii="方正楷体_GB2312" w:hAnsi="方正楷体_GB2312" w:eastAsia="方正楷体_GB2312" w:cs="方正楷体_GB2312"/>
          <w:sz w:val="32"/>
          <w:szCs w:val="32"/>
          <w:lang w:val="zh-CN" w:eastAsia="zh-CN"/>
        </w:rPr>
        <w:t>（依申请类）</w:t>
      </w:r>
    </w:p>
    <w:p w14:paraId="5A98DF6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一、办理依据</w:t>
      </w:r>
    </w:p>
    <w:p w14:paraId="7D18817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烈士褒扬条例》（中华人民共和国国务院令第791号）第十五条第一款烈士遗属除享受本条例第十五条规定的烈士褒扬金外，属于《军人抚恤优待条例》以及相关规定适用范围的，还按照规定享受一次性抚恤金，标准为烈士牺牲时上一年度全国城镇居民人均可支配收入的20倍加烈士本人40个月的基本工资，由县级人民政府退役军人工作主管部门发放；属于《工伤保险条例》以及相关规定适用范围的，还按照规定享受一次性工亡补助金以及相当于烈士本人40个月基本工资的烈士遗属特别补助金，其中一次性工亡补助金按照《工伤保险条例》规定发放，烈士遗属特别补助金由县级人民政府退役军人工作主管部门发放。</w:t>
      </w:r>
    </w:p>
    <w:p w14:paraId="59A38BB9">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二、承办机构</w:t>
      </w:r>
    </w:p>
    <w:p w14:paraId="437E3262">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p>
    <w:p w14:paraId="3CE9A26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三、服务对象</w:t>
      </w:r>
    </w:p>
    <w:p w14:paraId="1D03C96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烈士的父母（抚养人）、配偶、子女；没有父母（抚养人）、配偶、子女的，发给烈士未满18周岁的兄弟姐妹和已满18周岁但无生活费来源且由烈士生前供养的兄弟姐妹。</w:t>
      </w:r>
    </w:p>
    <w:p w14:paraId="726CA87D">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黑体" w:cs="Times New Roman"/>
          <w:sz w:val="32"/>
        </w:rPr>
        <w:t>四、</w:t>
      </w:r>
      <w:r>
        <w:rPr>
          <w:rFonts w:hint="default" w:ascii="Times New Roman" w:hAnsi="Times New Roman" w:eastAsia="黑体" w:cs="Times New Roman"/>
          <w:sz w:val="32"/>
          <w:lang w:val="en-US" w:eastAsia="zh-CN"/>
        </w:rPr>
        <w:t>申请</w:t>
      </w:r>
      <w:r>
        <w:rPr>
          <w:rFonts w:hint="default" w:ascii="Times New Roman" w:hAnsi="Times New Roman" w:eastAsia="黑体" w:cs="Times New Roman"/>
          <w:sz w:val="32"/>
        </w:rPr>
        <w:t>条件</w:t>
      </w:r>
    </w:p>
    <w:p w14:paraId="417A848B">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由烈士证书持有人户籍所在地县级人民政府退役军人工作主管部门发给烈士的父母（抚养人）、配偶、子女；没有父母（抚养人）、配偶、子女的，发给烈士未满18周岁的兄弟姐妹和已满18周岁但无生活费来源且由烈士生前供养的兄弟姐妹。</w:t>
      </w:r>
    </w:p>
    <w:p w14:paraId="1A5A1B34">
      <w:pPr>
        <w:keepNext w:val="0"/>
        <w:keepLines w:val="0"/>
        <w:pageBreakBefore w:val="0"/>
        <w:numPr>
          <w:ilvl w:val="0"/>
          <w:numId w:val="0"/>
        </w:numPr>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五、申报材料</w:t>
      </w:r>
    </w:p>
    <w:p w14:paraId="19EF7066">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1.烈士证明书</w:t>
      </w:r>
    </w:p>
    <w:p w14:paraId="7FA2699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2.烈士遗属身份证明材料</w:t>
      </w:r>
    </w:p>
    <w:p w14:paraId="59914654">
      <w:pPr>
        <w:keepNext w:val="0"/>
        <w:keepLines w:val="0"/>
        <w:pageBreakBefore w:val="0"/>
        <w:numPr>
          <w:ilvl w:val="0"/>
          <w:numId w:val="3"/>
        </w:numPr>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服务流程</w:t>
      </w:r>
    </w:p>
    <w:p w14:paraId="16957D0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1.受理：县退役军人事务主管部门受理审核</w:t>
      </w:r>
    </w:p>
    <w:p w14:paraId="19FBBCF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2.审查：按照《军人抚恤优待条例》，测算因公牺牲军人、病故军人一次性抚恤金标准。</w:t>
      </w:r>
    </w:p>
    <w:p w14:paraId="04DF125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3.审批：出具正式报告上报县人民政府审批。</w:t>
      </w:r>
    </w:p>
    <w:p w14:paraId="41D75034">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4.办结：县人民政府审批后，由财政部门按测算标准一次性拨付抚恤金，退役军人事务部门按程序一次性发放到位。</w:t>
      </w:r>
    </w:p>
    <w:p w14:paraId="76A6D7D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sz w:val="32"/>
        </w:rPr>
      </w:pPr>
      <w:r>
        <w:rPr>
          <w:rFonts w:hint="default" w:ascii="Times New Roman" w:hAnsi="Times New Roman" w:eastAsia="黑体" w:cs="Times New Roman"/>
          <w:sz w:val="32"/>
          <w:lang w:val="en-US" w:eastAsia="zh-CN"/>
        </w:rPr>
        <w:t>七</w:t>
      </w:r>
      <w:r>
        <w:rPr>
          <w:rFonts w:hint="default" w:ascii="Times New Roman" w:hAnsi="Times New Roman" w:eastAsia="黑体" w:cs="Times New Roman"/>
          <w:sz w:val="32"/>
        </w:rPr>
        <w:t>、</w:t>
      </w:r>
      <w:r>
        <w:rPr>
          <w:rFonts w:hint="default" w:ascii="Times New Roman" w:hAnsi="Times New Roman" w:eastAsia="黑体" w:cs="Times New Roman"/>
          <w:sz w:val="32"/>
          <w:lang w:val="en-US" w:eastAsia="zh-CN"/>
        </w:rPr>
        <w:t>办理</w:t>
      </w:r>
      <w:r>
        <w:rPr>
          <w:rFonts w:hint="default" w:ascii="Times New Roman" w:hAnsi="Times New Roman" w:eastAsia="黑体" w:cs="Times New Roman"/>
          <w:sz w:val="32"/>
        </w:rPr>
        <w:t>时限</w:t>
      </w:r>
    </w:p>
    <w:p w14:paraId="28BB3843">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 w:cs="Times New Roman"/>
          <w:sz w:val="32"/>
        </w:rPr>
      </w:pPr>
      <w:r>
        <w:rPr>
          <w:rFonts w:hint="default" w:ascii="Times New Roman" w:hAnsi="Times New Roman" w:eastAsia="仿宋_GB2312" w:cs="Times New Roman"/>
          <w:sz w:val="32"/>
        </w:rPr>
        <w:t>自受理之日起30个工作日内</w:t>
      </w:r>
    </w:p>
    <w:p w14:paraId="090A62E1">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八</w:t>
      </w:r>
      <w:r>
        <w:rPr>
          <w:rFonts w:hint="default" w:ascii="Times New Roman" w:hAnsi="Times New Roman" w:eastAsia="黑体" w:cs="Times New Roman"/>
          <w:sz w:val="32"/>
        </w:rPr>
        <w:t>、收费依据及标准</w:t>
      </w:r>
    </w:p>
    <w:p w14:paraId="299646FF">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免费</w:t>
      </w:r>
    </w:p>
    <w:p w14:paraId="0C6A0D6C">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lang w:val="en-US" w:eastAsia="zh-CN"/>
        </w:rPr>
        <w:t>九</w:t>
      </w:r>
      <w:r>
        <w:rPr>
          <w:rFonts w:hint="default" w:ascii="Times New Roman" w:hAnsi="Times New Roman" w:eastAsia="黑体" w:cs="Times New Roman"/>
          <w:sz w:val="32"/>
        </w:rPr>
        <w:t>、咨询方式</w:t>
      </w:r>
    </w:p>
    <w:p w14:paraId="115EE200">
      <w:pPr>
        <w:keepNext w:val="0"/>
        <w:keepLines w:val="0"/>
        <w:pageBreakBefore w:val="0"/>
        <w:kinsoku/>
        <w:wordWrap/>
        <w:overflow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 w:cs="Times New Roman"/>
          <w:sz w:val="32"/>
          <w:lang w:eastAsia="zh-CN"/>
        </w:rPr>
        <w:t>砀山县</w:t>
      </w:r>
      <w:r>
        <w:rPr>
          <w:rFonts w:hint="default" w:ascii="Times New Roman" w:hAnsi="Times New Roman" w:eastAsia="仿宋_GB2312" w:cs="Times New Roman"/>
          <w:sz w:val="32"/>
        </w:rPr>
        <w:t>退役军人事务局</w:t>
      </w:r>
      <w:r>
        <w:rPr>
          <w:rFonts w:hint="default" w:ascii="Times New Roman" w:hAnsi="Times New Roman" w:eastAsia="仿宋_GB2312" w:cs="Times New Roman"/>
          <w:sz w:val="32"/>
          <w:lang w:eastAsia="zh-CN"/>
        </w:rPr>
        <w:t>优待抚恤股</w:t>
      </w:r>
      <w:r>
        <w:rPr>
          <w:rFonts w:hint="default" w:ascii="Times New Roman" w:hAnsi="Times New Roman" w:eastAsia="仿宋_GB2312" w:cs="Times New Roman"/>
          <w:sz w:val="32"/>
        </w:rPr>
        <w:t>：0557-</w:t>
      </w:r>
      <w:r>
        <w:rPr>
          <w:rFonts w:hint="default" w:ascii="Times New Roman" w:hAnsi="Times New Roman" w:eastAsia="仿宋_GB2312" w:cs="Times New Roman"/>
          <w:sz w:val="32"/>
          <w:lang w:val="en-US" w:eastAsia="zh-CN"/>
        </w:rPr>
        <w:t>8026236</w:t>
      </w:r>
    </w:p>
    <w:p w14:paraId="44C3FC36">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rPr>
          <w:rFonts w:hint="eastAsia" w:ascii="方正公文小标宋" w:hAnsi="方正公文小标宋" w:eastAsia="方正公文小标宋" w:cs="方正公文小标宋"/>
          <w:b w:val="0"/>
          <w:bCs w:val="0"/>
          <w:sz w:val="44"/>
          <w:szCs w:val="44"/>
        </w:rPr>
      </w:pPr>
    </w:p>
    <w:p w14:paraId="0C96B6FA">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rPr>
          <w:rFonts w:hint="eastAsia" w:ascii="方正公文小标宋" w:hAnsi="方正公文小标宋" w:eastAsia="方正公文小标宋" w:cs="方正公文小标宋"/>
          <w:b w:val="0"/>
          <w:bCs w:val="0"/>
          <w:sz w:val="44"/>
          <w:szCs w:val="44"/>
        </w:rPr>
      </w:pPr>
    </w:p>
    <w:p w14:paraId="58202FDD">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rPr>
          <w:rFonts w:hint="eastAsia" w:ascii="方正公文小标宋" w:hAnsi="方正公文小标宋" w:eastAsia="方正公文小标宋" w:cs="方正公文小标宋"/>
          <w:b w:val="0"/>
          <w:bCs w:val="0"/>
          <w:sz w:val="44"/>
          <w:szCs w:val="44"/>
        </w:rPr>
      </w:pPr>
    </w:p>
    <w:p w14:paraId="73EBE669">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t>优抚对象短期疗养办理</w:t>
      </w:r>
    </w:p>
    <w:p w14:paraId="0196E3C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（主动服务类）</w:t>
      </w:r>
    </w:p>
    <w:p w14:paraId="1016631D">
      <w:pPr>
        <w:spacing w:line="240" w:lineRule="auto"/>
        <w:ind w:firstLine="0" w:firstLineChars="0"/>
        <w:rPr>
          <w:rFonts w:hint="eastAsia"/>
        </w:rPr>
      </w:pPr>
    </w:p>
    <w:p w14:paraId="50F6F5AC">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lang w:eastAsia="zh-CN"/>
        </w:rPr>
        <w:t>一、</w:t>
      </w:r>
      <w:r>
        <w:rPr>
          <w:rFonts w:hint="eastAsia" w:ascii="黑体" w:hAnsi="黑体" w:eastAsia="黑体" w:cs="黑体"/>
          <w:b w:val="0"/>
          <w:bCs w:val="0"/>
          <w:sz w:val="32"/>
          <w:szCs w:val="40"/>
        </w:rPr>
        <w:t>办理依据</w:t>
      </w:r>
    </w:p>
    <w:p w14:paraId="1717E3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关于印发《安徽省光荣院管理办法》的通知（皖退役军人发〔2021〕14号）第八条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光荣院应当组织开展抚恤优待对象短期疗养活动。</w:t>
      </w:r>
    </w:p>
    <w:p w14:paraId="5341B5EB">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rPr>
        <w:t>二、承办机构</w:t>
      </w:r>
    </w:p>
    <w:p w14:paraId="34103FF7">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砀山县光荣敬老院</w:t>
      </w:r>
    </w:p>
    <w:p w14:paraId="358B7033">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rPr>
        <w:t>三、服务对象</w:t>
      </w:r>
    </w:p>
    <w:p w14:paraId="1383407C">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符合条件的优抚对象</w:t>
      </w:r>
    </w:p>
    <w:p w14:paraId="60F3C6C8">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lang w:eastAsia="zh-CN"/>
        </w:rPr>
      </w:pPr>
      <w:r>
        <w:rPr>
          <w:rFonts w:hint="eastAsia" w:ascii="黑体" w:hAnsi="黑体" w:eastAsia="黑体" w:cs="黑体"/>
          <w:b w:val="0"/>
          <w:bCs w:val="0"/>
          <w:sz w:val="32"/>
          <w:szCs w:val="40"/>
          <w:lang w:eastAsia="zh-CN"/>
        </w:rPr>
        <w:t>四、服务流程</w:t>
      </w:r>
    </w:p>
    <w:p w14:paraId="59A16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1.制定方案：根据光荣院实际情况，制定短期疗养工作方案。</w:t>
      </w:r>
    </w:p>
    <w:p w14:paraId="43CB6F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2.组织实施：根据拟订方案，安排人员参加，做好服务保障等相关工作。</w:t>
      </w:r>
    </w:p>
    <w:p w14:paraId="1723B16A">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rPr>
        <w:t>五、办理时限</w:t>
      </w:r>
    </w:p>
    <w:p w14:paraId="632414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5701D401">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lang w:eastAsia="zh-CN"/>
        </w:rPr>
        <w:t>六</w:t>
      </w:r>
      <w:r>
        <w:rPr>
          <w:rFonts w:hint="eastAsia" w:ascii="黑体" w:hAnsi="黑体" w:eastAsia="黑体" w:cs="黑体"/>
          <w:b w:val="0"/>
          <w:bCs w:val="0"/>
          <w:sz w:val="32"/>
          <w:szCs w:val="40"/>
        </w:rPr>
        <w:t>、收费依据及标准</w:t>
      </w:r>
    </w:p>
    <w:p w14:paraId="6443A4A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无</w:t>
      </w:r>
    </w:p>
    <w:p w14:paraId="18245846">
      <w:pPr>
        <w:keepNext w:val="0"/>
        <w:keepLines w:val="0"/>
        <w:pageBreakBefore w:val="0"/>
        <w:widowControl w:val="0"/>
        <w:numPr>
          <w:ilvl w:val="0"/>
          <w:numId w:val="0"/>
        </w:numPr>
        <w:kinsoku/>
        <w:wordWrap/>
        <w:overflowPunct/>
        <w:topLinePunct w:val="0"/>
        <w:autoSpaceDE/>
        <w:bidi w:val="0"/>
        <w:adjustRightInd/>
        <w:snapToGrid/>
        <w:spacing w:line="56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lang w:eastAsia="zh-CN"/>
        </w:rPr>
        <w:t>七</w:t>
      </w:r>
      <w:r>
        <w:rPr>
          <w:rFonts w:hint="eastAsia" w:ascii="黑体" w:hAnsi="黑体" w:eastAsia="黑体" w:cs="黑体"/>
          <w:b w:val="0"/>
          <w:bCs w:val="0"/>
          <w:sz w:val="32"/>
          <w:szCs w:val="40"/>
        </w:rPr>
        <w:t>、咨询方式</w:t>
      </w:r>
    </w:p>
    <w:p w14:paraId="1FB736B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联系电话：</w:t>
      </w:r>
      <w:r>
        <w:rPr>
          <w:rFonts w:hint="eastAsia" w:ascii="仿宋" w:hAnsi="仿宋" w:eastAsia="仿宋" w:cs="仿宋"/>
          <w:sz w:val="32"/>
          <w:szCs w:val="32"/>
          <w:lang w:val="en-US" w:eastAsia="zh-CN"/>
        </w:rPr>
        <w:t>0557-8865907</w:t>
      </w:r>
    </w:p>
    <w:p w14:paraId="2FF387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p>
    <w:p w14:paraId="6E5EEE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重点优抚对象临时性救助发放</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办事指南</w:t>
      </w:r>
    </w:p>
    <w:p w14:paraId="2DE95CD7">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（依申请类）</w:t>
      </w:r>
    </w:p>
    <w:p w14:paraId="0DF485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一、办理依据</w:t>
      </w:r>
    </w:p>
    <w:p w14:paraId="6AABEE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rPr>
        <w:t>《中华人民共和国退役军人保障法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困难退役军人帮扶援助工作规范》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退役军人部发〔2025〕6号</w:t>
      </w:r>
      <w:r>
        <w:rPr>
          <w:rFonts w:hint="default" w:ascii="Times New Roman" w:hAnsi="Times New Roman" w:eastAsia="仿宋_GB2312" w:cs="Times New Roman"/>
          <w:color w:val="auto"/>
          <w:sz w:val="32"/>
          <w:szCs w:val="32"/>
          <w:lang w:eastAsia="zh-CN"/>
        </w:rPr>
        <w:t>）</w:t>
      </w:r>
    </w:p>
    <w:p w14:paraId="06FFD6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二、承办机构</w:t>
      </w:r>
    </w:p>
    <w:p w14:paraId="1D6607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砀山县退役军人服务中心</w:t>
      </w:r>
    </w:p>
    <w:p w14:paraId="161675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z w:val="32"/>
          <w:szCs w:val="32"/>
          <w:lang w:eastAsia="zh-CN"/>
        </w:rPr>
        <w:t>三、服务对象</w:t>
      </w:r>
    </w:p>
    <w:p w14:paraId="6338AC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年度重大特殊困难的</w:t>
      </w:r>
      <w:r>
        <w:rPr>
          <w:rFonts w:hint="default" w:ascii="Times New Roman" w:hAnsi="Times New Roman" w:eastAsia="仿宋_GB2312" w:cs="Times New Roman"/>
          <w:sz w:val="32"/>
          <w:szCs w:val="32"/>
          <w:lang w:val="en-US" w:eastAsia="zh-CN"/>
        </w:rPr>
        <w:t>退役军人、</w:t>
      </w:r>
      <w:r>
        <w:rPr>
          <w:rFonts w:hint="default" w:ascii="Times New Roman" w:hAnsi="Times New Roman" w:eastAsia="仿宋_GB2312" w:cs="Times New Roman"/>
          <w:sz w:val="32"/>
          <w:szCs w:val="32"/>
          <w:lang w:eastAsia="zh-CN"/>
        </w:rPr>
        <w:t>现役军人家属</w:t>
      </w:r>
      <w:r>
        <w:rPr>
          <w:rFonts w:hint="default" w:ascii="Times New Roman" w:hAnsi="Times New Roman" w:eastAsia="仿宋_GB2312" w:cs="Times New Roman"/>
          <w:sz w:val="32"/>
          <w:szCs w:val="32"/>
          <w:lang w:val="en-US" w:eastAsia="zh-CN"/>
        </w:rPr>
        <w:t>和其他优抚对象</w:t>
      </w:r>
    </w:p>
    <w:p w14:paraId="6CBDCC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z w:val="32"/>
          <w:szCs w:val="32"/>
          <w:lang w:eastAsia="zh-CN"/>
        </w:rPr>
        <w:t>四</w:t>
      </w:r>
      <w:r>
        <w:rPr>
          <w:rFonts w:hint="default" w:ascii="Times New Roman" w:hAnsi="Times New Roman" w:eastAsia="黑体" w:cs="Times New Roman"/>
          <w:b w:val="0"/>
          <w:bCs w:val="0"/>
          <w:sz w:val="32"/>
          <w:szCs w:val="32"/>
        </w:rPr>
        <w:t>、</w:t>
      </w:r>
      <w:r>
        <w:rPr>
          <w:rFonts w:hint="default" w:ascii="Times New Roman" w:hAnsi="Times New Roman" w:eastAsia="黑体" w:cs="Times New Roman"/>
          <w:b w:val="0"/>
          <w:bCs w:val="0"/>
          <w:sz w:val="32"/>
          <w:szCs w:val="32"/>
          <w:lang w:eastAsia="zh-CN"/>
        </w:rPr>
        <w:t>申请条件</w:t>
      </w:r>
    </w:p>
    <w:p w14:paraId="6C3052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lang w:eastAsia="zh-CN"/>
        </w:rPr>
        <w:t>户籍在砀山县的</w:t>
      </w:r>
      <w:r>
        <w:rPr>
          <w:rFonts w:hint="default" w:ascii="Times New Roman" w:hAnsi="Times New Roman" w:eastAsia="仿宋_GB2312" w:cs="Times New Roman"/>
          <w:sz w:val="32"/>
          <w:szCs w:val="32"/>
        </w:rPr>
        <w:t>因服役期间致残、患有严重疾病、长期失业、旧伤复发、重大突发事件、重大家庭变故等原因，导致生活出现严重困难。</w:t>
      </w:r>
    </w:p>
    <w:p w14:paraId="25AE9F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eastAsia="zh-CN"/>
        </w:rPr>
        <w:t>五、</w:t>
      </w:r>
      <w:r>
        <w:rPr>
          <w:rFonts w:hint="default" w:ascii="Times New Roman" w:hAnsi="Times New Roman" w:eastAsia="黑体" w:cs="Times New Roman"/>
          <w:b w:val="0"/>
          <w:bCs w:val="0"/>
          <w:sz w:val="32"/>
          <w:szCs w:val="32"/>
          <w:lang w:val="en-US" w:eastAsia="zh-CN"/>
        </w:rPr>
        <w:t>申报材料</w:t>
      </w:r>
    </w:p>
    <w:p w14:paraId="56ECDE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color w:val="000000"/>
          <w:sz w:val="32"/>
          <w:szCs w:val="32"/>
        </w:rPr>
        <w:t>申请人身份证原件、复印件；</w:t>
      </w:r>
      <w:r>
        <w:rPr>
          <w:rFonts w:hint="default" w:ascii="Times New Roman" w:hAnsi="Times New Roman" w:eastAsia="仿宋_GB2312" w:cs="Times New Roman"/>
          <w:color w:val="000000"/>
          <w:sz w:val="32"/>
          <w:szCs w:val="32"/>
          <w:lang w:eastAsia="zh-CN"/>
        </w:rPr>
        <w:t>代理人</w:t>
      </w:r>
      <w:r>
        <w:rPr>
          <w:rFonts w:hint="default" w:ascii="Times New Roman" w:hAnsi="Times New Roman" w:eastAsia="仿宋_GB2312" w:cs="Times New Roman"/>
          <w:color w:val="000000"/>
          <w:sz w:val="32"/>
          <w:szCs w:val="32"/>
        </w:rPr>
        <w:t>提供</w:t>
      </w:r>
      <w:r>
        <w:rPr>
          <w:rFonts w:hint="default" w:ascii="Times New Roman" w:hAnsi="Times New Roman" w:eastAsia="仿宋_GB2312" w:cs="Times New Roman"/>
          <w:color w:val="000000"/>
          <w:sz w:val="32"/>
          <w:szCs w:val="32"/>
          <w:lang w:eastAsia="zh-CN"/>
        </w:rPr>
        <w:t>委托人</w:t>
      </w:r>
      <w:r>
        <w:rPr>
          <w:rFonts w:hint="default" w:ascii="Times New Roman" w:hAnsi="Times New Roman" w:eastAsia="仿宋_GB2312" w:cs="Times New Roman"/>
          <w:color w:val="000000"/>
          <w:sz w:val="32"/>
          <w:szCs w:val="32"/>
        </w:rPr>
        <w:t>的委托书、身份证原件、复印件</w:t>
      </w:r>
      <w:r>
        <w:rPr>
          <w:rFonts w:hint="default" w:ascii="Times New Roman" w:hAnsi="Times New Roman" w:eastAsia="仿宋_GB2312" w:cs="Times New Roman"/>
          <w:color w:val="000000"/>
          <w:sz w:val="32"/>
          <w:szCs w:val="32"/>
          <w:lang w:eastAsia="zh-CN"/>
        </w:rPr>
        <w:t>及代理人身份证原件和复印件</w:t>
      </w:r>
      <w:r>
        <w:rPr>
          <w:rFonts w:hint="default" w:ascii="Times New Roman" w:hAnsi="Times New Roman" w:eastAsia="仿宋_GB2312" w:cs="Times New Roman"/>
          <w:color w:val="000000"/>
          <w:sz w:val="32"/>
          <w:szCs w:val="32"/>
        </w:rPr>
        <w:t>；</w:t>
      </w:r>
    </w:p>
    <w:p w14:paraId="7D677745">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2.身份证明材料</w:t>
      </w:r>
      <w:r>
        <w:rPr>
          <w:rFonts w:hint="default" w:ascii="Times New Roman" w:hAnsi="Times New Roman" w:eastAsia="仿宋_GB2312" w:cs="Times New Roman"/>
          <w:b w:val="0"/>
          <w:bCs w:val="0"/>
          <w:sz w:val="32"/>
          <w:szCs w:val="32"/>
          <w:lang w:eastAsia="zh-CN"/>
        </w:rPr>
        <w:t>（如退伍证复印件）、银行卡复印件；</w:t>
      </w:r>
    </w:p>
    <w:p w14:paraId="022B499D">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color w:val="000000"/>
          <w:sz w:val="32"/>
          <w:szCs w:val="32"/>
        </w:rPr>
        <w:t>提供所在地出具的已充分享受国家现有各种救助帮扶政策后，家庭经济仍特别困难的相关证明材料</w:t>
      </w:r>
      <w:r>
        <w:rPr>
          <w:rFonts w:hint="default" w:ascii="Times New Roman" w:hAnsi="Times New Roman" w:eastAsia="仿宋_GB2312" w:cs="Times New Roman"/>
          <w:color w:val="000000"/>
          <w:sz w:val="32"/>
          <w:szCs w:val="32"/>
          <w:lang w:eastAsia="zh-CN"/>
        </w:rPr>
        <w:t>；</w:t>
      </w:r>
    </w:p>
    <w:p w14:paraId="08E3980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3.临时救助申请书；</w:t>
      </w:r>
    </w:p>
    <w:p w14:paraId="38A379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4.导致生活困难相关证明材料（如医疗诊断书、灾害损失证明、事故认定书等）。</w:t>
      </w:r>
    </w:p>
    <w:p w14:paraId="2DCFAA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六</w:t>
      </w:r>
      <w:r>
        <w:rPr>
          <w:rFonts w:hint="default" w:ascii="Times New Roman" w:hAnsi="Times New Roman" w:eastAsia="黑体" w:cs="Times New Roman"/>
          <w:b w:val="0"/>
          <w:bCs w:val="0"/>
          <w:sz w:val="32"/>
          <w:szCs w:val="32"/>
        </w:rPr>
        <w:t>、服务流程</w:t>
      </w:r>
    </w:p>
    <w:p w14:paraId="67938A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1.</w:t>
      </w:r>
      <w:r>
        <w:rPr>
          <w:rFonts w:hint="default" w:ascii="Times New Roman" w:hAnsi="Times New Roman" w:eastAsia="仿宋_GB2312" w:cs="Times New Roman"/>
          <w:color w:val="000000"/>
          <w:sz w:val="32"/>
          <w:szCs w:val="32"/>
        </w:rPr>
        <w:t>提出申请。由当事人（或代理人）</w:t>
      </w:r>
      <w:r>
        <w:rPr>
          <w:rFonts w:hint="default" w:ascii="Times New Roman" w:hAnsi="Times New Roman" w:eastAsia="仿宋_GB2312" w:cs="Times New Roman"/>
          <w:color w:val="000000"/>
          <w:sz w:val="32"/>
          <w:szCs w:val="32"/>
          <w:lang w:eastAsia="zh-CN"/>
        </w:rPr>
        <w:t>向</w:t>
      </w:r>
      <w:r>
        <w:rPr>
          <w:rFonts w:hint="default" w:ascii="Times New Roman" w:hAnsi="Times New Roman" w:eastAsia="仿宋_GB2312" w:cs="Times New Roman"/>
          <w:color w:val="000000"/>
          <w:sz w:val="32"/>
          <w:szCs w:val="32"/>
        </w:rPr>
        <w:t>村（社区）</w:t>
      </w:r>
      <w:r>
        <w:rPr>
          <w:rFonts w:hint="default" w:ascii="Times New Roman" w:hAnsi="Times New Roman" w:eastAsia="仿宋_GB2312" w:cs="Times New Roman"/>
          <w:color w:val="000000"/>
          <w:sz w:val="32"/>
          <w:szCs w:val="32"/>
          <w:lang w:eastAsia="zh-CN"/>
        </w:rPr>
        <w:t>退役军人</w:t>
      </w:r>
      <w:r>
        <w:rPr>
          <w:rFonts w:hint="default" w:ascii="Times New Roman" w:hAnsi="Times New Roman" w:eastAsia="仿宋_GB2312" w:cs="Times New Roman"/>
          <w:color w:val="000000"/>
          <w:sz w:val="32"/>
          <w:szCs w:val="32"/>
        </w:rPr>
        <w:t>服务站提出书面申请。</w:t>
      </w:r>
    </w:p>
    <w:p w14:paraId="5A802C6A">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lang w:eastAsia="zh-CN"/>
        </w:rPr>
        <w:t>2.</w:t>
      </w:r>
      <w:r>
        <w:rPr>
          <w:rFonts w:hint="default" w:ascii="Times New Roman" w:hAnsi="Times New Roman" w:eastAsia="仿宋_GB2312" w:cs="Times New Roman"/>
          <w:sz w:val="32"/>
          <w:szCs w:val="32"/>
        </w:rPr>
        <w:t>镇（</w:t>
      </w:r>
      <w:r>
        <w:rPr>
          <w:rFonts w:hint="default" w:ascii="Times New Roman" w:hAnsi="Times New Roman" w:eastAsia="仿宋_GB2312" w:cs="Times New Roman"/>
          <w:sz w:val="32"/>
          <w:szCs w:val="32"/>
          <w:lang w:eastAsia="zh-CN"/>
        </w:rPr>
        <w:t>园区</w:t>
      </w:r>
      <w:r>
        <w:rPr>
          <w:rFonts w:hint="default" w:ascii="Times New Roman" w:hAnsi="Times New Roman" w:eastAsia="仿宋_GB2312" w:cs="Times New Roman"/>
          <w:sz w:val="32"/>
          <w:szCs w:val="32"/>
        </w:rPr>
        <w:t>）审核。</w:t>
      </w:r>
      <w:r>
        <w:rPr>
          <w:rFonts w:hint="default" w:ascii="Times New Roman" w:hAnsi="Times New Roman" w:eastAsia="仿宋_GB2312" w:cs="Times New Roman"/>
          <w:color w:val="000000"/>
          <w:sz w:val="32"/>
          <w:szCs w:val="32"/>
        </w:rPr>
        <w:t>村（社区）</w:t>
      </w:r>
      <w:r>
        <w:rPr>
          <w:rFonts w:hint="default" w:ascii="Times New Roman" w:hAnsi="Times New Roman" w:eastAsia="仿宋_GB2312" w:cs="Times New Roman"/>
          <w:color w:val="000000"/>
          <w:sz w:val="32"/>
          <w:szCs w:val="32"/>
          <w:lang w:eastAsia="zh-CN"/>
        </w:rPr>
        <w:t>退役军人</w:t>
      </w:r>
      <w:r>
        <w:rPr>
          <w:rFonts w:hint="default" w:ascii="Times New Roman" w:hAnsi="Times New Roman" w:eastAsia="仿宋_GB2312" w:cs="Times New Roman"/>
          <w:color w:val="000000"/>
          <w:sz w:val="32"/>
          <w:szCs w:val="32"/>
        </w:rPr>
        <w:t>服务站</w:t>
      </w:r>
      <w:r>
        <w:rPr>
          <w:rFonts w:hint="default" w:ascii="Times New Roman" w:hAnsi="Times New Roman" w:eastAsia="仿宋_GB2312" w:cs="Times New Roman"/>
          <w:color w:val="000000"/>
          <w:sz w:val="32"/>
          <w:szCs w:val="32"/>
          <w:lang w:eastAsia="zh-CN"/>
        </w:rPr>
        <w:t>上报</w:t>
      </w:r>
      <w:r>
        <w:rPr>
          <w:rFonts w:hint="default" w:ascii="Times New Roman" w:hAnsi="Times New Roman" w:eastAsia="仿宋_GB2312" w:cs="Times New Roman"/>
          <w:color w:val="000000"/>
          <w:sz w:val="32"/>
          <w:szCs w:val="32"/>
        </w:rPr>
        <w:t>镇（</w:t>
      </w:r>
      <w:r>
        <w:rPr>
          <w:rFonts w:hint="default" w:ascii="Times New Roman" w:hAnsi="Times New Roman" w:eastAsia="仿宋_GB2312" w:cs="Times New Roman"/>
          <w:color w:val="000000"/>
          <w:sz w:val="32"/>
          <w:szCs w:val="32"/>
          <w:lang w:eastAsia="zh-CN"/>
        </w:rPr>
        <w:t>园区</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退役军人</w:t>
      </w:r>
      <w:r>
        <w:rPr>
          <w:rFonts w:hint="default" w:ascii="Times New Roman" w:hAnsi="Times New Roman" w:eastAsia="仿宋_GB2312" w:cs="Times New Roman"/>
          <w:color w:val="000000"/>
          <w:sz w:val="32"/>
          <w:szCs w:val="32"/>
        </w:rPr>
        <w:t>服务站</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经初审符合条件且资料齐全的，</w:t>
      </w:r>
      <w:r>
        <w:rPr>
          <w:rFonts w:hint="default" w:ascii="Times New Roman" w:hAnsi="Times New Roman" w:eastAsia="仿宋_GB2312" w:cs="Times New Roman"/>
          <w:sz w:val="32"/>
          <w:szCs w:val="32"/>
        </w:rPr>
        <w:t>并视情在申请人所居住的村（</w:t>
      </w:r>
      <w:r>
        <w:rPr>
          <w:rFonts w:hint="default" w:ascii="Times New Roman" w:hAnsi="Times New Roman" w:eastAsia="仿宋_GB2312" w:cs="Times New Roman"/>
          <w:sz w:val="32"/>
          <w:szCs w:val="32"/>
          <w:lang w:eastAsia="zh-CN"/>
        </w:rPr>
        <w:t>社区</w:t>
      </w:r>
      <w:r>
        <w:rPr>
          <w:rFonts w:hint="default" w:ascii="Times New Roman" w:hAnsi="Times New Roman" w:eastAsia="仿宋_GB2312" w:cs="Times New Roman"/>
          <w:sz w:val="32"/>
          <w:szCs w:val="32"/>
        </w:rPr>
        <w:t>）公示后，</w:t>
      </w:r>
      <w:r>
        <w:rPr>
          <w:rFonts w:hint="default" w:ascii="Times New Roman" w:hAnsi="Times New Roman" w:eastAsia="仿宋_GB2312" w:cs="Times New Roman"/>
          <w:color w:val="000000"/>
          <w:sz w:val="32"/>
          <w:szCs w:val="32"/>
        </w:rPr>
        <w:t>上报</w:t>
      </w:r>
      <w:r>
        <w:rPr>
          <w:rFonts w:hint="default" w:ascii="Times New Roman" w:hAnsi="Times New Roman" w:eastAsia="仿宋_GB2312" w:cs="Times New Roman"/>
          <w:color w:val="000000"/>
          <w:sz w:val="32"/>
          <w:szCs w:val="32"/>
          <w:lang w:eastAsia="zh-CN"/>
        </w:rPr>
        <w:t>县退役军人事务局</w:t>
      </w:r>
      <w:r>
        <w:rPr>
          <w:rFonts w:hint="default" w:ascii="Times New Roman" w:hAnsi="Times New Roman" w:eastAsia="仿宋_GB2312" w:cs="Times New Roman"/>
          <w:color w:val="000000"/>
          <w:sz w:val="32"/>
          <w:szCs w:val="32"/>
        </w:rPr>
        <w:t>。</w:t>
      </w:r>
    </w:p>
    <w:p w14:paraId="7850A0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rPr>
        <w:t>县级审批。县级人民政府退役军人事务部门受理后，开展信息核实并及时作出审批决定</w:t>
      </w:r>
      <w:r>
        <w:rPr>
          <w:rFonts w:hint="default" w:ascii="Times New Roman" w:hAnsi="Times New Roman" w:eastAsia="仿宋_GB2312" w:cs="Times New Roman"/>
          <w:sz w:val="32"/>
          <w:szCs w:val="32"/>
          <w:lang w:eastAsia="zh-CN"/>
        </w:rPr>
        <w:t>。</w:t>
      </w:r>
    </w:p>
    <w:p w14:paraId="718ABD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z w:val="32"/>
          <w:szCs w:val="32"/>
          <w:lang w:eastAsia="zh-CN"/>
        </w:rPr>
        <w:t>七、申报时间</w:t>
      </w:r>
    </w:p>
    <w:p w14:paraId="42ACE77F">
      <w:pPr>
        <w:keepNext w:val="0"/>
        <w:keepLines w:val="0"/>
        <w:pageBreakBefore w:val="0"/>
        <w:widowControl w:val="0"/>
        <w:tabs>
          <w:tab w:val="left" w:pos="931"/>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定期集中救助</w:t>
      </w:r>
    </w:p>
    <w:p w14:paraId="378D7E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八、收费依据及标准</w:t>
      </w:r>
    </w:p>
    <w:p w14:paraId="621EF2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无需收费</w:t>
      </w:r>
    </w:p>
    <w:p w14:paraId="472174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九、咨询方式</w:t>
      </w:r>
    </w:p>
    <w:p w14:paraId="6334AD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shd w:val="clear" w:fill="FFFFFF"/>
          <w:lang w:val="en-US" w:eastAsia="zh-CN"/>
        </w:rPr>
      </w:pPr>
      <w:r>
        <w:rPr>
          <w:rFonts w:hint="default" w:ascii="Times New Roman" w:hAnsi="Times New Roman" w:eastAsia="仿宋_GB2312" w:cs="Times New Roman"/>
          <w:i w:val="0"/>
          <w:iCs w:val="0"/>
          <w:caps w:val="0"/>
          <w:color w:val="333333"/>
          <w:spacing w:val="0"/>
          <w:sz w:val="32"/>
          <w:szCs w:val="32"/>
          <w:shd w:val="clear" w:fill="FFFFFF"/>
          <w:lang w:val="en-US" w:eastAsia="zh-CN"/>
        </w:rPr>
        <w:t>县级退役军人服务中心（联系电话0557-8096025）</w:t>
      </w:r>
      <w:r>
        <w:rPr>
          <w:rFonts w:hint="eastAsia" w:ascii="Times New Roman" w:hAnsi="Times New Roman" w:eastAsia="仿宋_GB2312" w:cs="Times New Roman"/>
          <w:i w:val="0"/>
          <w:iCs w:val="0"/>
          <w:caps w:val="0"/>
          <w:color w:val="333333"/>
          <w:spacing w:val="0"/>
          <w:sz w:val="32"/>
          <w:szCs w:val="32"/>
          <w:shd w:val="clear" w:fill="FFFFFF"/>
          <w:lang w:val="en-US" w:eastAsia="zh-CN"/>
        </w:rPr>
        <w:t>、</w:t>
      </w:r>
      <w:r>
        <w:rPr>
          <w:rFonts w:hint="default" w:ascii="Times New Roman" w:hAnsi="Times New Roman" w:eastAsia="仿宋_GB2312" w:cs="Times New Roman"/>
          <w:sz w:val="32"/>
          <w:szCs w:val="32"/>
          <w:lang w:val="en-US" w:eastAsia="zh-CN"/>
        </w:rPr>
        <w:t>户籍地或常住地镇村退役军人服务站。</w:t>
      </w:r>
    </w:p>
    <w:p w14:paraId="3E19008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lang w:val="en-US" w:eastAsia="zh-CN"/>
        </w:rPr>
      </w:pPr>
    </w:p>
    <w:p w14:paraId="45AF743C">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5AD8C3B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0F04704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5DB6F149">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2A4A5931">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p>
    <w:p w14:paraId="1CE39D22">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牺牲、病故后6个月工资给付</w:t>
      </w:r>
    </w:p>
    <w:p w14:paraId="556BDB22">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公文小标宋" w:hAnsi="方正公文小标宋" w:eastAsia="方正公文小标宋" w:cs="方正公文小标宋"/>
          <w:sz w:val="44"/>
          <w:szCs w:val="44"/>
          <w:lang w:val="zh-CN"/>
        </w:rPr>
      </w:pPr>
      <w:r>
        <w:rPr>
          <w:rFonts w:hint="eastAsia" w:ascii="方正公文小标宋" w:hAnsi="方正公文小标宋" w:eastAsia="方正公文小标宋" w:cs="方正公文小标宋"/>
          <w:sz w:val="44"/>
          <w:szCs w:val="44"/>
          <w:lang w:val="zh-CN"/>
        </w:rPr>
        <w:t>办事指南</w:t>
      </w:r>
    </w:p>
    <w:p w14:paraId="602A11B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楷体_GB2312" w:hAnsi="方正楷体_GB2312" w:eastAsia="方正楷体_GB2312" w:cs="方正楷体_GB2312"/>
          <w:sz w:val="32"/>
          <w:szCs w:val="32"/>
          <w:lang w:val="zh-CN" w:eastAsia="zh-CN"/>
        </w:rPr>
      </w:pPr>
      <w:r>
        <w:rPr>
          <w:rFonts w:hint="eastAsia" w:ascii="方正楷体_GB2312" w:hAnsi="方正楷体_GB2312" w:eastAsia="方正楷体_GB2312" w:cs="方正楷体_GB2312"/>
          <w:sz w:val="32"/>
          <w:szCs w:val="32"/>
          <w:lang w:val="zh-CN" w:eastAsia="zh-CN"/>
        </w:rPr>
        <w:t>（依申请类）</w:t>
      </w:r>
    </w:p>
    <w:p w14:paraId="1EEB3C9B">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一、办理依据</w:t>
      </w:r>
    </w:p>
    <w:p w14:paraId="4B2465C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根据财政部、中共中央组织部、民政部、</w:t>
      </w:r>
      <w:r>
        <w:rPr>
          <w:rFonts w:hint="eastAsia" w:ascii="Times New Roman" w:hAnsi="Times New Roman" w:eastAsia="仿宋_GB2312" w:cs="Times New Roman"/>
          <w:sz w:val="32"/>
          <w:szCs w:val="32"/>
          <w:lang w:eastAsia="zh-CN"/>
        </w:rPr>
        <w:t>人力资源和社会保障部</w:t>
      </w:r>
      <w:r>
        <w:rPr>
          <w:rFonts w:hint="default" w:ascii="Times New Roman" w:hAnsi="Times New Roman" w:eastAsia="仿宋_GB2312" w:cs="Times New Roman"/>
          <w:sz w:val="32"/>
          <w:szCs w:val="32"/>
        </w:rPr>
        <w:t>、总政治部、总后勤部[94]财社字第19号文件和民政部、财政部、总政治部、总后勤部</w:t>
      </w:r>
      <w:r>
        <w:rPr>
          <w:rFonts w:hint="eastAsia" w:ascii="Times New Roman" w:hAnsi="Times New Roman" w:eastAsia="仿宋_GB2312" w:cs="Times New Roman"/>
          <w:sz w:val="32"/>
          <w:szCs w:val="32"/>
          <w:lang w:eastAsia="zh-CN"/>
        </w:rPr>
        <w:t>〔2004〕</w:t>
      </w:r>
      <w:r>
        <w:rPr>
          <w:rFonts w:hint="default" w:ascii="Times New Roman" w:hAnsi="Times New Roman" w:eastAsia="仿宋_GB2312" w:cs="Times New Roman"/>
          <w:sz w:val="32"/>
          <w:szCs w:val="32"/>
        </w:rPr>
        <w:t>政干字第286号规定，军队离退休干部去世后，从去世的下月起，给其遗属继续发6个月的军队离退休干部生前离退休费</w:t>
      </w:r>
      <w:r>
        <w:rPr>
          <w:rFonts w:hint="default" w:ascii="Times New Roman" w:hAnsi="Times New Roman" w:eastAsia="仿宋_GB2312" w:cs="Times New Roman"/>
          <w:sz w:val="32"/>
          <w:szCs w:val="32"/>
          <w:lang w:eastAsia="zh-CN"/>
        </w:rPr>
        <w:t>。</w:t>
      </w:r>
    </w:p>
    <w:p w14:paraId="4B44C14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二、承办机构</w:t>
      </w:r>
    </w:p>
    <w:p w14:paraId="77B3380C">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砀山县退役军人事务局安置股。</w:t>
      </w:r>
    </w:p>
    <w:p w14:paraId="6AA9AE1E">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三、服务对象</w:t>
      </w:r>
    </w:p>
    <w:p w14:paraId="3F729407">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军队离退休干部（士官）</w:t>
      </w:r>
      <w:r>
        <w:rPr>
          <w:rFonts w:hint="default" w:ascii="Times New Roman" w:hAnsi="Times New Roman" w:eastAsia="仿宋_GB2312" w:cs="Times New Roman"/>
          <w:sz w:val="32"/>
          <w:szCs w:val="32"/>
          <w:lang w:eastAsia="zh-CN"/>
        </w:rPr>
        <w:t>。</w:t>
      </w:r>
    </w:p>
    <w:p w14:paraId="48E0753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四、申请条件</w:t>
      </w:r>
    </w:p>
    <w:p w14:paraId="68F45969">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申请对象为牺牲、病故退役军人的法定继承人或指定受益人；牺牲、病故情形符合国家相关规定，提供的申请材料真实、完整、有效。</w:t>
      </w:r>
    </w:p>
    <w:p w14:paraId="3101A965">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五、申报材料</w:t>
      </w:r>
    </w:p>
    <w:p w14:paraId="231EF96E">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1.牺牲、病故后6个月工资给付个人申请书</w:t>
      </w:r>
    </w:p>
    <w:p w14:paraId="6D303DF6">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2.牺牲/病故证明（医院出具的死亡证明、火化证明、公安部门注销户口证明等）、</w:t>
      </w:r>
    </w:p>
    <w:p w14:paraId="113C305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3.申请人居民户口簿、身份证等相关材料</w:t>
      </w:r>
    </w:p>
    <w:p w14:paraId="74FB099B">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六、服务流程</w:t>
      </w:r>
    </w:p>
    <w:p w14:paraId="247490A7">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申请：申请人携带全部材料，向县退役军人事务部门提出申请。</w:t>
      </w:r>
    </w:p>
    <w:p w14:paraId="2A7C6C24">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2.材料审核：对提交的材料进行初审，材料齐全、符合要求的当场受理；材料不全的，一次性告知需补充的材料 。</w:t>
      </w:r>
    </w:p>
    <w:p w14:paraId="28CEBD4B">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3.核查审批：核</w:t>
      </w:r>
      <w:r>
        <w:rPr>
          <w:rFonts w:hint="eastAsia" w:ascii="Times New Roman" w:hAnsi="Times New Roman" w:eastAsia="仿宋_GB2312" w:cs="Times New Roman"/>
          <w:sz w:val="32"/>
          <w:szCs w:val="32"/>
          <w:lang w:eastAsia="zh-CN"/>
        </w:rPr>
        <w:t>查材</w:t>
      </w:r>
      <w:r>
        <w:rPr>
          <w:rFonts w:hint="default" w:ascii="Times New Roman" w:hAnsi="Times New Roman" w:eastAsia="仿宋_GB2312" w:cs="Times New Roman"/>
          <w:sz w:val="32"/>
          <w:szCs w:val="32"/>
          <w:lang w:eastAsia="zh-CN"/>
        </w:rPr>
        <w:t>料真实性退役军人的退役信息、工资待遇情况及死亡情形，形成审核意见并上报市级退役军人事务部门审批</w:t>
      </w:r>
      <w:r>
        <w:rPr>
          <w:rFonts w:hint="eastAsia" w:ascii="Times New Roman" w:hAnsi="Times New Roman" w:eastAsia="仿宋_GB2312" w:cs="Times New Roman"/>
          <w:sz w:val="32"/>
          <w:szCs w:val="32"/>
          <w:lang w:eastAsia="zh-CN"/>
        </w:rPr>
        <w:t>。</w:t>
      </w:r>
    </w:p>
    <w:p w14:paraId="039979E3">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4.决定：审批通过的，启动资金拨付流程；不符合条件的，书面告知申请人并说明理由。</w:t>
      </w:r>
    </w:p>
    <w:p w14:paraId="4CE687F8">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5.办结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通过银行转账发放指定账户，告知结果。</w:t>
      </w:r>
    </w:p>
    <w:p w14:paraId="0C232807">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七、办理时限</w:t>
      </w:r>
    </w:p>
    <w:p w14:paraId="32E20D8E">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材料齐全受理审批后及时发放。</w:t>
      </w:r>
    </w:p>
    <w:p w14:paraId="1CEEE8F0">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八、收费依据及标准</w:t>
      </w:r>
    </w:p>
    <w:p w14:paraId="0BF20E3C">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无</w:t>
      </w:r>
    </w:p>
    <w:p w14:paraId="690231CA">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九、咨询方式</w:t>
      </w:r>
    </w:p>
    <w:p w14:paraId="73ED0D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0557-8022098</w:t>
      </w:r>
      <w:r>
        <w:rPr>
          <w:rFonts w:hint="eastAsia" w:ascii="Times New Roman" w:hAnsi="Times New Roman" w:eastAsia="方正黑体_GBK" w:cs="Times New Roman"/>
          <w:color w:val="000000"/>
          <w:kern w:val="0"/>
          <w:sz w:val="32"/>
          <w:szCs w:val="32"/>
          <w:lang w:val="en-US" w:eastAsia="zh-CN"/>
        </w:rPr>
        <w:t>.</w:t>
      </w:r>
    </w:p>
    <w:p w14:paraId="571480B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p>
    <w:p w14:paraId="460B566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p>
    <w:p w14:paraId="3250744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p>
    <w:p w14:paraId="7E3F21E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方正黑体_GBK" w:cs="Times New Roman"/>
          <w:color w:val="000000"/>
          <w:kern w:val="0"/>
          <w:sz w:val="32"/>
          <w:szCs w:val="32"/>
          <w:lang w:val="en-US" w:eastAsia="zh-CN"/>
        </w:rPr>
      </w:pPr>
    </w:p>
    <w:p w14:paraId="01931250">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方正黑体_GBK" w:cs="Times New Roman"/>
          <w:color w:val="000000"/>
          <w:kern w:val="0"/>
          <w:sz w:val="32"/>
          <w:szCs w:val="32"/>
          <w:lang w:val="en-US" w:eastAsia="zh-CN"/>
        </w:rPr>
      </w:pPr>
    </w:p>
    <w:p w14:paraId="5A64317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default" w:ascii="Times New Roman" w:hAnsi="Times New Roman" w:eastAsia="方正小标宋_GBK" w:cs="Times New Roman"/>
          <w:sz w:val="44"/>
          <w:szCs w:val="44"/>
          <w:lang w:val="en-US" w:eastAsia="zh-CN"/>
        </w:rPr>
      </w:pPr>
    </w:p>
    <w:sectPr>
      <w:footerReference r:id="rId3" w:type="default"/>
      <w:pgSz w:w="11906" w:h="16838"/>
      <w:pgMar w:top="2098" w:right="1474" w:bottom="1984"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6E6926-2FC9-4F22-B93E-AFD5B8A8F5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1B43CA8-10E1-46DA-9590-CE6C5121AEE3}"/>
  </w:font>
  <w:font w:name="方正公文小标宋">
    <w:panose1 w:val="02000500000000000000"/>
    <w:charset w:val="86"/>
    <w:family w:val="auto"/>
    <w:pitch w:val="default"/>
    <w:sig w:usb0="A00002BF" w:usb1="38CF7CFA" w:usb2="00000016" w:usb3="00000000" w:csb0="00040001" w:csb1="00000000"/>
    <w:embedRegular r:id="rId3" w:fontKey="{7F2D69D7-3F0A-4DBD-8EF6-6F364311693B}"/>
  </w:font>
  <w:font w:name="方正仿宋_GB2312">
    <w:panose1 w:val="02000000000000000000"/>
    <w:charset w:val="86"/>
    <w:family w:val="auto"/>
    <w:pitch w:val="default"/>
    <w:sig w:usb0="A00002BF" w:usb1="184F6CFA" w:usb2="00000012" w:usb3="00000000" w:csb0="00040001" w:csb1="00000000"/>
    <w:embedRegular r:id="rId4" w:fontKey="{B6EF938D-CCC1-41FE-B80A-F73096193990}"/>
  </w:font>
  <w:font w:name="方正楷体_GB2312">
    <w:panose1 w:val="02000000000000000000"/>
    <w:charset w:val="86"/>
    <w:family w:val="auto"/>
    <w:pitch w:val="default"/>
    <w:sig w:usb0="A00002BF" w:usb1="184F6CFA" w:usb2="00000012" w:usb3="00000000" w:csb0="00040001" w:csb1="00000000"/>
    <w:embedRegular r:id="rId5" w:fontKey="{1EAD78FF-281F-4EA2-904E-CF012B8C5047}"/>
  </w:font>
  <w:font w:name="仿宋_GB2312">
    <w:altName w:val="仿宋"/>
    <w:panose1 w:val="02010609030101010101"/>
    <w:charset w:val="86"/>
    <w:family w:val="auto"/>
    <w:pitch w:val="default"/>
    <w:sig w:usb0="00000000" w:usb1="00000000" w:usb2="00000000" w:usb3="00000000" w:csb0="00040000" w:csb1="00000000"/>
    <w:embedRegular r:id="rId6" w:fontKey="{C429EA4E-EAB3-4B32-845D-BDC6BDAA43CE}"/>
  </w:font>
  <w:font w:name="仿宋">
    <w:panose1 w:val="02010609060101010101"/>
    <w:charset w:val="86"/>
    <w:family w:val="auto"/>
    <w:pitch w:val="default"/>
    <w:sig w:usb0="800002BF" w:usb1="38CF7CFA" w:usb2="00000016" w:usb3="00000000" w:csb0="00040001" w:csb1="00000000"/>
    <w:embedRegular r:id="rId7" w:fontKey="{9F4293A2-78E0-4CD1-B9FD-70146265335D}"/>
  </w:font>
  <w:font w:name="方正黑体_GBK">
    <w:altName w:val="微软雅黑"/>
    <w:panose1 w:val="03000509000000000000"/>
    <w:charset w:val="86"/>
    <w:family w:val="auto"/>
    <w:pitch w:val="default"/>
    <w:sig w:usb0="00000000" w:usb1="00000000" w:usb2="00000000" w:usb3="00000000" w:csb0="00040000" w:csb1="00000000"/>
    <w:embedRegular r:id="rId8" w:fontKey="{3CD58136-6148-4454-B444-C8821A583A3A}"/>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9" w:fontKey="{8A1C6124-9262-47FC-8B6D-973FC5AB282D}"/>
  </w:font>
  <w:font w:name="方正小标宋_GBK">
    <w:panose1 w:val="02000000000000000000"/>
    <w:charset w:val="86"/>
    <w:family w:val="script"/>
    <w:pitch w:val="default"/>
    <w:sig w:usb0="A00002BF" w:usb1="38CF7CFA" w:usb2="00082016" w:usb3="00000000" w:csb0="00040001" w:csb1="00000000"/>
    <w:embedRegular r:id="rId10" w:fontKey="{064532CC-6ED1-4BD5-AED3-7C02C8F24AE0}"/>
  </w:font>
  <w:font w:name="方正仿宋_GBK">
    <w:panose1 w:val="02000000000000000000"/>
    <w:charset w:val="86"/>
    <w:family w:val="auto"/>
    <w:pitch w:val="default"/>
    <w:sig w:usb0="A00002BF" w:usb1="38CF7CFA" w:usb2="00082016" w:usb3="00000000" w:csb0="00040001" w:csb1="00000000"/>
    <w:embedRegular r:id="rId11" w:fontKey="{36F7570F-1633-4753-AC46-994773BD12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0BA7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C7EFF">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49C7EFF">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F1183"/>
    <w:multiLevelType w:val="singleLevel"/>
    <w:tmpl w:val="8A0F1183"/>
    <w:lvl w:ilvl="0" w:tentative="0">
      <w:start w:val="5"/>
      <w:numFmt w:val="chineseCounting"/>
      <w:suff w:val="nothing"/>
      <w:lvlText w:val="%1、"/>
      <w:lvlJc w:val="left"/>
      <w:rPr>
        <w:rFonts w:hint="eastAsia"/>
      </w:rPr>
    </w:lvl>
  </w:abstractNum>
  <w:abstractNum w:abstractNumId="1">
    <w:nsid w:val="B322E05B"/>
    <w:multiLevelType w:val="singleLevel"/>
    <w:tmpl w:val="B322E05B"/>
    <w:lvl w:ilvl="0" w:tentative="0">
      <w:start w:val="3"/>
      <w:numFmt w:val="chineseCounting"/>
      <w:suff w:val="nothing"/>
      <w:lvlText w:val="%1、"/>
      <w:lvlJc w:val="left"/>
      <w:rPr>
        <w:rFonts w:hint="eastAsia"/>
      </w:rPr>
    </w:lvl>
  </w:abstractNum>
  <w:abstractNum w:abstractNumId="2">
    <w:nsid w:val="C5DE1366"/>
    <w:multiLevelType w:val="singleLevel"/>
    <w:tmpl w:val="C5DE1366"/>
    <w:lvl w:ilvl="0" w:tentative="0">
      <w:start w:val="5"/>
      <w:numFmt w:val="chineseCounting"/>
      <w:suff w:val="nothing"/>
      <w:lvlText w:val="%1、"/>
      <w:lvlJc w:val="left"/>
      <w:rPr>
        <w:rFonts w:hint="eastAsia"/>
      </w:rPr>
    </w:lvl>
  </w:abstractNum>
  <w:abstractNum w:abstractNumId="3">
    <w:nsid w:val="CB9FBF96"/>
    <w:multiLevelType w:val="singleLevel"/>
    <w:tmpl w:val="CB9FBF96"/>
    <w:lvl w:ilvl="0" w:tentative="0">
      <w:start w:val="1"/>
      <w:numFmt w:val="chineseCounting"/>
      <w:suff w:val="nothing"/>
      <w:lvlText w:val="%1、"/>
      <w:lvlJc w:val="left"/>
      <w:rPr>
        <w:rFonts w:hint="eastAsia"/>
      </w:rPr>
    </w:lvl>
  </w:abstractNum>
  <w:abstractNum w:abstractNumId="4">
    <w:nsid w:val="4CA11368"/>
    <w:multiLevelType w:val="singleLevel"/>
    <w:tmpl w:val="4CA11368"/>
    <w:lvl w:ilvl="0" w:tentative="0">
      <w:start w:val="3"/>
      <w:numFmt w:val="chineseCounting"/>
      <w:suff w:val="nothing"/>
      <w:lvlText w:val="%1、"/>
      <w:lvlJc w:val="left"/>
      <w:rPr>
        <w:rFonts w:hint="eastAsia"/>
      </w:rPr>
    </w:lvl>
  </w:abstractNum>
  <w:abstractNum w:abstractNumId="5">
    <w:nsid w:val="65646BFB"/>
    <w:multiLevelType w:val="singleLevel"/>
    <w:tmpl w:val="65646BFB"/>
    <w:lvl w:ilvl="0" w:tentative="0">
      <w:start w:val="2"/>
      <w:numFmt w:val="chineseCounting"/>
      <w:suff w:val="nothing"/>
      <w:lvlText w:val="（%1）"/>
      <w:lvlJc w:val="left"/>
      <w:rPr>
        <w:rFonts w:hint="eastAsia"/>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40880"/>
    <w:rsid w:val="01C012ED"/>
    <w:rsid w:val="02263013"/>
    <w:rsid w:val="04CB4231"/>
    <w:rsid w:val="058D7738"/>
    <w:rsid w:val="061351B8"/>
    <w:rsid w:val="08BB45BC"/>
    <w:rsid w:val="09267C87"/>
    <w:rsid w:val="09905A49"/>
    <w:rsid w:val="0D140AB5"/>
    <w:rsid w:val="0F0A2ECB"/>
    <w:rsid w:val="0F554C7A"/>
    <w:rsid w:val="11FE3E97"/>
    <w:rsid w:val="12042B30"/>
    <w:rsid w:val="128E689D"/>
    <w:rsid w:val="15373791"/>
    <w:rsid w:val="16810050"/>
    <w:rsid w:val="16B20DAC"/>
    <w:rsid w:val="1BAB6E96"/>
    <w:rsid w:val="1D2B18B9"/>
    <w:rsid w:val="20012DA5"/>
    <w:rsid w:val="208E786D"/>
    <w:rsid w:val="22482F0D"/>
    <w:rsid w:val="23201794"/>
    <w:rsid w:val="2369313B"/>
    <w:rsid w:val="24455956"/>
    <w:rsid w:val="25786A47"/>
    <w:rsid w:val="25B416FD"/>
    <w:rsid w:val="263A491A"/>
    <w:rsid w:val="2B013C59"/>
    <w:rsid w:val="2B404781"/>
    <w:rsid w:val="2C7F39CF"/>
    <w:rsid w:val="2EE67D35"/>
    <w:rsid w:val="2F1877C3"/>
    <w:rsid w:val="2F9F469B"/>
    <w:rsid w:val="30004EBA"/>
    <w:rsid w:val="33A94587"/>
    <w:rsid w:val="341E7629"/>
    <w:rsid w:val="34B81AC9"/>
    <w:rsid w:val="352670DE"/>
    <w:rsid w:val="35C10BB4"/>
    <w:rsid w:val="35E277D4"/>
    <w:rsid w:val="37791333"/>
    <w:rsid w:val="37DE3C9F"/>
    <w:rsid w:val="3B69684C"/>
    <w:rsid w:val="3C5A766D"/>
    <w:rsid w:val="3F9B5FD2"/>
    <w:rsid w:val="3FDA11F0"/>
    <w:rsid w:val="40A01C81"/>
    <w:rsid w:val="40F462E2"/>
    <w:rsid w:val="41E55C2A"/>
    <w:rsid w:val="426C3C56"/>
    <w:rsid w:val="453D3AAE"/>
    <w:rsid w:val="466C06C8"/>
    <w:rsid w:val="47347438"/>
    <w:rsid w:val="47D06A35"/>
    <w:rsid w:val="49935F6C"/>
    <w:rsid w:val="4C7E5806"/>
    <w:rsid w:val="4C975D73"/>
    <w:rsid w:val="50B46C20"/>
    <w:rsid w:val="51A46F68"/>
    <w:rsid w:val="51AF590D"/>
    <w:rsid w:val="52063BFE"/>
    <w:rsid w:val="52D63A99"/>
    <w:rsid w:val="5373753A"/>
    <w:rsid w:val="53D14261"/>
    <w:rsid w:val="556F1F83"/>
    <w:rsid w:val="56AA1083"/>
    <w:rsid w:val="56C360E3"/>
    <w:rsid w:val="584119B5"/>
    <w:rsid w:val="5ABA3CA0"/>
    <w:rsid w:val="5B3E042E"/>
    <w:rsid w:val="5C6A0DAE"/>
    <w:rsid w:val="60123C37"/>
    <w:rsid w:val="61DF0B3A"/>
    <w:rsid w:val="63021D41"/>
    <w:rsid w:val="63864720"/>
    <w:rsid w:val="645C194C"/>
    <w:rsid w:val="6486074F"/>
    <w:rsid w:val="64AC28AC"/>
    <w:rsid w:val="65841133"/>
    <w:rsid w:val="67FA56DC"/>
    <w:rsid w:val="6833299C"/>
    <w:rsid w:val="685F3791"/>
    <w:rsid w:val="6E971ED7"/>
    <w:rsid w:val="70585696"/>
    <w:rsid w:val="71F907B3"/>
    <w:rsid w:val="7285240E"/>
    <w:rsid w:val="72B8066E"/>
    <w:rsid w:val="73BC5F3C"/>
    <w:rsid w:val="745C564C"/>
    <w:rsid w:val="75A1363B"/>
    <w:rsid w:val="76AC0A3E"/>
    <w:rsid w:val="76BD44A5"/>
    <w:rsid w:val="78A3591C"/>
    <w:rsid w:val="793C4FAB"/>
    <w:rsid w:val="79BD656A"/>
    <w:rsid w:val="7B292109"/>
    <w:rsid w:val="7CCD4D16"/>
    <w:rsid w:val="7D337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65eefb27-279d-4ab0-b6e8-7db381183bad</errorID>
      <errorWord>《中华人民共和国国歌》</errorWord>
      <group>L1_Political</group>
      <groupName>政治性问题</groupName>
      <ability>L2_Unpolitical</ability>
      <abilityName>政治敏感错误</abilityName>
      <candidateList>
        <item>中华人民共和国国歌</item>
      </candidateList>
      <explain/>
      <paraID>454189F8</paraID>
      <start>11</start>
      <end>22</end>
      <status>unmodified</status>
      <modifiedWord/>
      <trackRevisions>false</trackRevisions>
    </reviewItem>
    <reviewItem>
      <errorID>1b0bf7ad-2003-46b1-88ec-a27a56684007</errorID>
      <errorWord>。</errorWord>
      <group>L1_Punc</group>
      <groupName>标点问题</groupName>
      <ability>L2_Punc</ability>
      <abilityName>标点符号检查</abilityName>
      <candidateList>
        <item/>
      </candidateList>
      <explain>标题文本后不使用标点符号。</explain>
      <paraID> 6C2079D</paraID>
      <start>13</start>
      <end>14</end>
      <status>unmodified</status>
      <modifiedWord/>
      <trackRevisions>false</trackRevisions>
    </reviewItem>
    <reviewItem>
      <errorID>c4d7c9dd-3efc-4827-894f-c4d48385529f</errorID>
      <errorWord>《中华人民共和国国歌》</errorWord>
      <group>L1_Political</group>
      <groupName>政治性问题</groupName>
      <ability>L2_Unpolitical</ability>
      <abilityName>政治敏感错误</abilityName>
      <candidateList>
        <item>中华人民共和国国歌</item>
      </candidateList>
      <explain/>
      <paraID>596FCB97</paraID>
      <start>20</start>
      <end>31</end>
      <status>unmodified</status>
      <modifiedWord/>
      <trackRevisions>false</trackRevisions>
    </reviewItem>
    <reviewItem>
      <errorID>a5890023-f98c-44a4-a81b-3e3972dda603</errorID>
      <errorWord>（</errorWord>
      <group>L1_Punc</group>
      <groupName>标点问题</groupName>
      <ability>L2_Punc</ability>
      <abilityName>标点符号检查</abilityName>
      <candidateList/>
      <explain/>
      <paraID> 994C9E0</paraID>
      <start>12</start>
      <end>13</end>
      <status>unmodified</status>
      <modifiedWord/>
      <trackRevisions>false</trackRevisions>
    </reviewItem>
    <reviewItem>
      <errorID>9d15d261-163b-4b93-b487-2138731ec446</errorID>
      <errorWord>。</errorWord>
      <group>L1_Punc</group>
      <groupName>标点问题</groupName>
      <ability>L2_Punc</ability>
      <abilityName>标点符号检查</abilityName>
      <candidateList>
        <item/>
      </candidateList>
      <explain>标题文本后不使用标点符号。</explain>
      <paraID>56904F5D</paraID>
      <start>27</start>
      <end>28</end>
      <status>unmodified</status>
      <modifiedWord/>
      <trackRevisions>false</trackRevisions>
    </reviewItem>
    <reviewItem>
      <errorID>34d91074-6c76-4881-8944-10c5e98e56a8</errorID>
      <errorWord>。</errorWord>
      <group>L1_Punc</group>
      <groupName>标点问题</groupName>
      <ability>L2_Punc</ability>
      <abilityName>标点符号检查</abilityName>
      <candidateList>
        <item/>
      </candidateList>
      <explain>标题文本后不使用标点符号。</explain>
      <paraID>7F214443</paraID>
      <start>19</start>
      <end>20</end>
      <status>unmodified</status>
      <modifiedWord/>
      <trackRevisions>false</trackRevisions>
    </reviewItem>
    <reviewItem>
      <errorID>75779ada-44ed-41b6-8783-f107c0b95aef</errorID>
      <errorWord>建国前</errorWord>
      <group>L1_Political</group>
      <groupName>政治性问题</groupName>
      <ability>L2_Unpolitical</ability>
      <abilityName>政治敏感错误</abilityName>
      <candidateList>
        <item>中华人民共和国成立前</item>
      </candidateList>
      <explain/>
      <paraID>7545F41E</paraID>
      <start>0</start>
      <end>3</end>
      <status>unmodified</status>
      <modifiedWord/>
      <trackRevisions>false</trackRevisions>
    </reviewItem>
    <reviewItem>
      <errorID>c3bed6f7-0b5c-4c3c-a6cd-2697389dc97e</errorID>
      <errorWord>。</errorWord>
      <group>L1_Punc</group>
      <groupName>标点问题</groupName>
      <ability>L2_Punc</ability>
      <abilityName>标点符号检查</abilityName>
      <candidateList>
        <item/>
      </candidateList>
      <explain>标题文本后不使用标点符号。</explain>
      <paraID>2AB51CD7</paraID>
      <start>36</start>
      <end>37</end>
      <status>unmodified</status>
      <modifiedWord/>
      <trackRevisions>false</trackRevisions>
    </reviewItem>
    <reviewItem>
      <errorID>63efb407-d2f7-4170-ba6f-72445de34948</errorID>
      <errorWord>。</errorWord>
      <group>L1_Punc</group>
      <groupName>标点问题</groupName>
      <ability>L2_Punc</ability>
      <abilityName>标点符号检查</abilityName>
      <candidateList>
        <item/>
      </candidateList>
      <explain>标题文本后不使用标点符号。</explain>
      <paraID>67938A17</paraID>
      <start>6</start>
      <end>7</end>
      <status>unmodified</status>
      <modifiedWord/>
      <trackRevisions>false</trackRevisions>
    </reviewItem>
    <reviewItem>
      <errorID>cb02a9b0-a985-43a7-b924-6a699748ced8</errorID>
      <errorWord>。</errorWord>
      <group>L1_Punc</group>
      <groupName>标点问题</groupName>
      <ability>L2_Punc</ability>
      <abilityName>标点符号检查</abilityName>
      <candidateList>
        <item/>
      </candidateList>
      <explain>标题文本后不使用标点符号。</explain>
      <paraID>5A802C6A</paraID>
      <start>9</start>
      <end>10</end>
      <status>ignored</status>
      <modifiedWord/>
      <trackRevisions>false</trackRevisions>
    </reviewItem>
    <reviewItem>
      <errorID>ca4e1e9d-3def-49d1-a5b0-3b80a2cebca5</errorID>
      <errorWord>。</errorWord>
      <group>L1_Punc</group>
      <groupName>标点问题</groupName>
      <ability>L2_Punc</ability>
      <abilityName>标点符号检查</abilityName>
      <candidateList>
        <item/>
      </candidateList>
      <explain>标题文本后不使用标点符号。</explain>
      <paraID>7850A029</paraID>
      <start>6</start>
      <end>7</end>
      <status>unmodified</status>
      <modifiedWord/>
      <trackRevisions>false</trackRevisions>
    </reviewItem>
    <reviewItem>
      <errorID>87f820d5-a475-44ea-8c58-88b54c85fcd7</errorID>
      <errorWord>人力资源和社会保障部</errorWord>
      <group>L1_Knowledge</group>
      <groupName>知识性问题</groupName>
      <ability>L2_Organization</ability>
      <abilityName>机构检查</abilityName>
      <candidateList/>
      <explain>[人力资源和社会保障部]应在[财政部]之后</explain>
      <paraID>4B2465C2</paraID>
      <start>18</start>
      <end>28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7cb168-cb6e-42d6-b1b6-80e9bc037a98}">
  <ds:schemaRefs/>
</ds:datastoreItem>
</file>

<file path=docProps/app.xml><?xml version="1.0" encoding="utf-8"?>
<Properties xmlns="http://schemas.openxmlformats.org/officeDocument/2006/extended-properties" xmlns:vt="http://schemas.openxmlformats.org/officeDocument/2006/docPropsVTypes">
  <Template>Normal.dotm</Template>
  <Pages>66</Pages>
  <Words>17692</Words>
  <Characters>20018</Characters>
  <Lines>0</Lines>
  <Paragraphs>0</Paragraphs>
  <TotalTime>28</TotalTime>
  <ScaleCrop>false</ScaleCrop>
  <LinksUpToDate>false</LinksUpToDate>
  <CharactersWithSpaces>20183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2026-01-14T07:38:00Z</dcterms:created>
  <dc:creator>Administrator</dc:creator>
  <cp:lastModifiedBy>WPS_1725447684</cp:lastModifiedBy>
  <cp:lastPrinted>2026-01-15T03:24:00Z</cp:lastPrinted>
  <dcterms:modified xsi:type="dcterms:W3CDTF">2026-01-15T09:24:51Z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eyJoZGlkIjoiMTUwN2E2NjFiNjU1NmYwMDk3Y2YxMDM3YThhODFkY2QiLCJ1c2VySWQiOiIxNjMxMDgxNzEwIn0=</vt:lpwstr>
  </property>
  <property fmtid="{D5CDD505-2E9C-101B-9397-08002B2CF9AE}" pid="4" name="ICV">
    <vt:lpwstr>640E9726E5F543BC93939D480A6FC5D1_12</vt:lpwstr>
  </property>
</Properties>
</file>